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95" w:rsidRPr="00982249" w:rsidRDefault="00212B95" w:rsidP="00212B95">
      <w:pPr>
        <w:pStyle w:val="ad"/>
        <w:jc w:val="right"/>
        <w:rPr>
          <w:b/>
          <w:sz w:val="16"/>
          <w:szCs w:val="16"/>
          <w:lang w:val="ru-RU"/>
        </w:rPr>
      </w:pPr>
      <w:r w:rsidRPr="00982249">
        <w:rPr>
          <w:b/>
          <w:sz w:val="16"/>
          <w:szCs w:val="16"/>
          <w:lang w:val="ru-RU"/>
        </w:rPr>
        <w:t xml:space="preserve">Приложение </w:t>
      </w:r>
      <w:r w:rsidR="00F115DE">
        <w:rPr>
          <w:b/>
          <w:sz w:val="16"/>
          <w:szCs w:val="16"/>
          <w:lang w:val="ru-RU"/>
        </w:rPr>
        <w:t>№ 7</w:t>
      </w:r>
    </w:p>
    <w:p w:rsidR="00F115DE" w:rsidRDefault="00212B95" w:rsidP="00212B95">
      <w:pPr>
        <w:pStyle w:val="ad"/>
        <w:spacing w:after="120"/>
        <w:jc w:val="right"/>
        <w:rPr>
          <w:rFonts w:eastAsia="MS Mincho"/>
          <w:sz w:val="16"/>
          <w:szCs w:val="16"/>
          <w:lang w:val="ru-RU"/>
        </w:rPr>
      </w:pPr>
      <w:r w:rsidRPr="00982249">
        <w:rPr>
          <w:b/>
          <w:sz w:val="16"/>
          <w:szCs w:val="16"/>
          <w:lang w:val="ru-RU"/>
        </w:rPr>
        <w:t xml:space="preserve">к </w:t>
      </w:r>
      <w:r w:rsidR="00F115DE">
        <w:rPr>
          <w:b/>
          <w:sz w:val="16"/>
          <w:szCs w:val="16"/>
          <w:lang w:val="ru-RU"/>
        </w:rPr>
        <w:t xml:space="preserve">договору </w:t>
      </w:r>
      <w:r w:rsidRPr="00982249">
        <w:rPr>
          <w:b/>
          <w:sz w:val="16"/>
          <w:szCs w:val="16"/>
          <w:lang w:val="ru-RU"/>
        </w:rPr>
        <w:t xml:space="preserve"> № </w:t>
      </w:r>
      <w:r w:rsidR="00F115DE">
        <w:rPr>
          <w:rFonts w:eastAsia="MS Mincho"/>
          <w:sz w:val="16"/>
          <w:szCs w:val="16"/>
          <w:lang w:val="ru-RU"/>
        </w:rPr>
        <w:t>_______</w:t>
      </w:r>
    </w:p>
    <w:p w:rsidR="00212B95" w:rsidRPr="00982249" w:rsidRDefault="00212B95" w:rsidP="00212B95">
      <w:pPr>
        <w:pStyle w:val="ad"/>
        <w:spacing w:after="120"/>
        <w:jc w:val="right"/>
        <w:rPr>
          <w:sz w:val="16"/>
          <w:szCs w:val="16"/>
          <w:lang w:val="ru-RU"/>
        </w:rPr>
      </w:pPr>
      <w:r w:rsidRPr="00982249">
        <w:rPr>
          <w:b/>
          <w:sz w:val="16"/>
          <w:szCs w:val="16"/>
          <w:lang w:val="ru-RU"/>
        </w:rPr>
        <w:t>от</w:t>
      </w:r>
      <w:r w:rsidR="00F115DE">
        <w:rPr>
          <w:b/>
          <w:sz w:val="16"/>
          <w:szCs w:val="16"/>
          <w:lang w:val="ru-RU"/>
        </w:rPr>
        <w:t xml:space="preserve"> «__» _____________201__ г.</w:t>
      </w:r>
      <w:r w:rsidR="00F115DE" w:rsidRPr="00982249">
        <w:rPr>
          <w:sz w:val="16"/>
          <w:szCs w:val="16"/>
          <w:lang w:val="ru-RU"/>
        </w:rPr>
        <w:t xml:space="preserve"> </w:t>
      </w:r>
    </w:p>
    <w:p w:rsidR="000D73EC" w:rsidRPr="00DA3B17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0D73EC" w:rsidRPr="00DA3B17" w:rsidRDefault="00A11C55" w:rsidP="000D73EC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договора;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0" w:name="_Ref295300933"/>
      <w:bookmarkStart w:id="1" w:name="ПереченьСтСН"/>
      <w:bookmarkEnd w:id="0"/>
      <w:bookmarkEnd w:id="1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DA3B17">
        <w:t>Заказчика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</w:t>
      </w:r>
      <w:r w:rsidRPr="00DA3B17">
        <w:lastRenderedPageBreak/>
        <w:t>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EC473E" w:rsidRPr="00DA3B17">
        <w:t>Заказчика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договор на оказание медицинского обслуживания на объектах Заказчика;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2" w:name="_Toc109067508"/>
      <w:bookmarkStart w:id="3" w:name="_Toc109110006"/>
      <w:r w:rsidRPr="00DA3B17">
        <w:t>Не допускать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D16A14" w:rsidRPr="00DA3B17">
        <w:t xml:space="preserve">субподрядных организаций к выполнению работ на объектах Заказчика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E500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</w:t>
      </w:r>
      <w:r w:rsidR="00E50073">
        <w:t>твий Заказчику в соответствии с</w:t>
      </w:r>
      <w:r w:rsidR="00E50073" w:rsidRPr="00E50073">
        <w:t>Регламент</w:t>
      </w:r>
      <w:r w:rsidR="00E50073">
        <w:t>ом</w:t>
      </w:r>
      <w:r w:rsidR="00E50073" w:rsidRPr="00E50073">
        <w:t xml:space="preserve"> Общества</w:t>
      </w:r>
      <w:r w:rsidR="00401CB7" w:rsidRPr="00DA3B17">
        <w:t xml:space="preserve"> «</w:t>
      </w:r>
      <w:r w:rsidR="00E50073" w:rsidRPr="00E50073">
        <w:t>Порядок передачи оперативной информации ЦИТС о происшествиях на объектах Общества</w:t>
      </w:r>
      <w:r w:rsidR="00401CB7" w:rsidRPr="00DA3B17">
        <w:t xml:space="preserve">» версия </w:t>
      </w:r>
      <w:r w:rsidR="00E50073">
        <w:t>1</w:t>
      </w:r>
      <w:r w:rsidR="00401CB7" w:rsidRPr="00DA3B17">
        <w:t>, утвержденного Приказом №</w:t>
      </w:r>
      <w:r w:rsidR="00E50073">
        <w:t>53</w:t>
      </w:r>
      <w:r w:rsidR="00401CB7" w:rsidRPr="00DA3B17">
        <w:t xml:space="preserve"> от </w:t>
      </w:r>
      <w:r w:rsidR="00E50073">
        <w:t>18</w:t>
      </w:r>
      <w:r w:rsidR="00401CB7" w:rsidRPr="00DA3B17">
        <w:t>.0</w:t>
      </w:r>
      <w:r w:rsidR="00E50073">
        <w:t>3</w:t>
      </w:r>
      <w:r w:rsidR="00401CB7" w:rsidRPr="00DA3B17">
        <w:t>.201</w:t>
      </w:r>
      <w:r w:rsidR="00E50073">
        <w:t>5</w:t>
      </w:r>
      <w:r w:rsidR="00401CB7" w:rsidRPr="00DA3B17">
        <w:t>г</w:t>
      </w:r>
      <w:r w:rsidRPr="00DA3B17">
        <w:t>.</w:t>
      </w:r>
      <w:r w:rsidR="00401CB7" w:rsidRPr="00DA3B17">
        <w:t xml:space="preserve"> (Приложение </w:t>
      </w:r>
      <w:r w:rsidR="00297163">
        <w:t xml:space="preserve">4.8 </w:t>
      </w:r>
      <w:r w:rsidR="00401CB7" w:rsidRPr="00DA3B17">
        <w:t>А).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0D73EC" w:rsidRPr="00DA3B17">
        <w:t xml:space="preserve"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</w:t>
      </w:r>
      <w:r w:rsidR="000D73EC" w:rsidRPr="00DA3B17">
        <w:lastRenderedPageBreak/>
        <w:t>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Включать представителей </w:t>
      </w:r>
      <w:r w:rsidR="00265489" w:rsidRPr="00DA3B17">
        <w:t>Заказчика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 xml:space="preserve">овнутреннем </w:t>
      </w:r>
      <w:r w:rsidRPr="00DA3B17">
        <w:t>расследовании</w:t>
      </w:r>
      <w:r w:rsidR="004B5B00" w:rsidRPr="00DA3B17">
        <w:t xml:space="preserve"> Заказчика причин произошедших</w:t>
      </w:r>
      <w:r w:rsidRPr="00DA3B17">
        <w:t xml:space="preserve"> происшествий произошедших при выполнении работ/оказании услуг согласно договора.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работ на объекте Заказчика все работники Подрядчика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lastRenderedPageBreak/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Организовать проведение предрейсовых и послерейсовых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Заказчика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Заказчика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организациями» СтКНГ-02ПБ-2015 версия 1.00, утвержденного Приказом №216 от 01.10.2015г. (Приложение </w:t>
      </w:r>
      <w:r w:rsidR="00297163">
        <w:t xml:space="preserve">4.8 </w:t>
      </w:r>
      <w:r w:rsidR="00CB65C4" w:rsidRPr="00DA3B17">
        <w:t>В</w:t>
      </w:r>
      <w:r w:rsidR="00895B2A" w:rsidRPr="00DA3B17">
        <w:t>).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</w:t>
      </w:r>
      <w:r w:rsidR="008C7CEE" w:rsidRPr="00DA3B17">
        <w:t>бих</w:t>
      </w:r>
      <w:r w:rsidRPr="00DA3B17">
        <w:t xml:space="preserve"> начале и согласовать с Заказчиком схемы: проездов, проходов, расположения мест складирования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мойки и ремонта автомобилей и других машин и механизмов, размещение отходов в водоохранных и прибрежных зонах водных объектов, расположенных на территории деятельности Заказчика.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4" w:name="ПорядокОтстранения"/>
      <w:r w:rsidRPr="00DA3B17">
        <w:t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и дать письменные объяснения по данному факту.</w:t>
      </w:r>
      <w:bookmarkEnd w:id="4"/>
      <w:r w:rsidRPr="00DA3B17">
        <w:t xml:space="preserve"> При отказе </w:t>
      </w:r>
      <w:r w:rsidRPr="00DA3B17">
        <w:lastRenderedPageBreak/>
        <w:t>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- нормативы образования отходов и лимитов на их размещение, утвержденные территориальным Управлением Росприроднадзора;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DA3B17" w:rsidRDefault="007572D8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Политики в области промышленной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Стандартов в области менеджмента экологического и профессионального здоровья и безопасности: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других применимых стандартов.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Произвести полную ликвидацию всех экологических последствий аварий, произошедших по вине Подрядчика;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отработанных человеко-часов, человеко-дней и мото-часов на объектах Заказчика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т.ч.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химреагенты,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химреагенты не имеющие </w:t>
      </w:r>
      <w:bookmarkStart w:id="5" w:name="_Toc172965275"/>
      <w:bookmarkStart w:id="6" w:name="_Toc180401918"/>
      <w:bookmarkStart w:id="7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вещества;гигиенический сертификат</w:t>
      </w:r>
      <w:r w:rsidR="00A0795D" w:rsidRPr="00DA3B17">
        <w:t xml:space="preserve"> и </w:t>
      </w:r>
      <w:bookmarkStart w:id="8" w:name="_Toc180401920"/>
      <w:bookmarkStart w:id="9" w:name="_Toc187829119"/>
      <w:bookmarkEnd w:id="5"/>
      <w:bookmarkEnd w:id="6"/>
      <w:bookmarkEnd w:id="7"/>
      <w:r w:rsidRPr="00DA3B17">
        <w:t>инструкци</w:t>
      </w:r>
      <w:r w:rsidR="00A0795D" w:rsidRPr="00DA3B17">
        <w:t>и</w:t>
      </w:r>
      <w:r w:rsidRPr="00DA3B17">
        <w:t xml:space="preserve">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</w:t>
      </w:r>
      <w:bookmarkEnd w:id="8"/>
      <w:bookmarkEnd w:id="9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0" w:name="_Hlt522424283"/>
      <w:r w:rsidRPr="00DA3B17">
        <w:t>у</w:t>
      </w:r>
      <w:bookmarkEnd w:id="10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lastRenderedPageBreak/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E833A0" w:rsidRPr="00DA3B17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DA3B17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Заказчик обязуется: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Ref300226030"/>
      <w:r w:rsidRPr="00DA3B17">
        <w:t>П</w:t>
      </w:r>
      <w:r w:rsidR="00A11C55" w:rsidRPr="00DA3B17"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1"/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Политика в области промышленной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Стандарты в области менеджмента экологического и профессионального здоровья и безопасности: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другие применимые стандарты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DA3B17">
        <w:t>Заказчика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lastRenderedPageBreak/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EC473E" w:rsidRPr="00DA3B17">
        <w:t>Заказчика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 xml:space="preserve">наличие предписаний государственных органов или распоряжений руководителя </w:t>
      </w:r>
      <w:r w:rsidR="00EC473E" w:rsidRPr="00DA3B17">
        <w:t>Заказчика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EC473E" w:rsidRPr="00DA3B17">
        <w:t>Заказчика</w:t>
      </w:r>
      <w:r w:rsidRPr="00DA3B17">
        <w:t>, окружающей среде.</w:t>
      </w:r>
    </w:p>
    <w:p w:rsidR="00A11C55" w:rsidRPr="00DA3B17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Права Заказчика: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3B5F6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вправе в любое время осуществлять контроль за соблюдением Подрядчиком и третьими лицами, привлекаемыми Подрядчиком положений/приложений к </w:t>
      </w:r>
      <w:r w:rsidRPr="00DA3B17">
        <w:lastRenderedPageBreak/>
        <w:t>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DA3B17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DA3B17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01.10.2015г.</w:t>
      </w:r>
      <w:r w:rsidRPr="00DA3B17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обучающие семинары работникам подрядной организации в области ПБ, ОТ и ОС.</w:t>
      </w:r>
    </w:p>
    <w:p w:rsidR="000D73EC" w:rsidRPr="00DA3B17" w:rsidRDefault="000D73EC" w:rsidP="000D73EC">
      <w:pPr>
        <w:ind w:left="708" w:hangingChars="295" w:hanging="708"/>
        <w:jc w:val="both"/>
      </w:pPr>
      <w:bookmarkStart w:id="12" w:name="OIA_6_Docmntn"/>
      <w:bookmarkStart w:id="13" w:name="OIA_7_People"/>
      <w:bookmarkStart w:id="14" w:name="OIA_9_Invstgn"/>
      <w:bookmarkStart w:id="15" w:name="OIA_11_improvement"/>
      <w:bookmarkStart w:id="16" w:name="OIA_12_prods"/>
      <w:bookmarkEnd w:id="2"/>
      <w:bookmarkEnd w:id="3"/>
      <w:bookmarkEnd w:id="12"/>
      <w:bookmarkEnd w:id="13"/>
      <w:bookmarkEnd w:id="14"/>
      <w:bookmarkEnd w:id="15"/>
      <w:bookmarkEnd w:id="16"/>
    </w:p>
    <w:tbl>
      <w:tblPr>
        <w:tblStyle w:val="a3"/>
        <w:tblW w:w="1003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56"/>
        <w:gridCol w:w="2077"/>
        <w:gridCol w:w="4707"/>
        <w:gridCol w:w="396"/>
      </w:tblGrid>
      <w:tr w:rsidR="00401CB7" w:rsidRPr="00DA3B17" w:rsidTr="00F115DE">
        <w:trPr>
          <w:gridAfter w:val="1"/>
          <w:wAfter w:w="396" w:type="dxa"/>
          <w:trHeight w:val="1647"/>
        </w:trPr>
        <w:tc>
          <w:tcPr>
            <w:tcW w:w="2856" w:type="dxa"/>
          </w:tcPr>
          <w:p w:rsidR="00401CB7" w:rsidRPr="00DA3B17" w:rsidRDefault="00401CB7" w:rsidP="000D73EC">
            <w:pPr>
              <w:jc w:val="both"/>
            </w:pPr>
            <w:r w:rsidRPr="00DA3B17">
              <w:t>Приложение:</w:t>
            </w:r>
          </w:p>
        </w:tc>
        <w:tc>
          <w:tcPr>
            <w:tcW w:w="6784" w:type="dxa"/>
            <w:gridSpan w:val="2"/>
          </w:tcPr>
          <w:p w:rsidR="00401CB7" w:rsidRPr="00DA3B17" w:rsidRDefault="00162F32" w:rsidP="00162F32">
            <w:pPr>
              <w:ind w:left="581" w:hanging="581"/>
              <w:jc w:val="both"/>
            </w:pPr>
            <w:r>
              <w:t>7</w:t>
            </w:r>
            <w:r w:rsidR="00E50073">
              <w:t>.</w:t>
            </w:r>
            <w:r>
              <w:t>1</w:t>
            </w:r>
            <w:r w:rsidR="00E50073">
              <w:t xml:space="preserve">. </w:t>
            </w:r>
            <w:r w:rsidR="00E50073" w:rsidRPr="00E50073">
              <w:t xml:space="preserve">Регламент </w:t>
            </w:r>
            <w:r w:rsidR="00E50073" w:rsidRPr="00DA3B17">
              <w:t>ООО «Славнефть-Красноярскнефтегаз» «</w:t>
            </w:r>
            <w:r w:rsidR="00E50073" w:rsidRPr="00E50073">
              <w:t>Порядок передачи оперативной информации ЦИТС о происшествиях на объектах Общества</w:t>
            </w:r>
            <w:r w:rsidR="00E50073" w:rsidRPr="00DA3B17">
              <w:t xml:space="preserve">» версия </w:t>
            </w:r>
            <w:r w:rsidR="00E50073">
              <w:t>1</w:t>
            </w:r>
            <w:r w:rsidR="00E50073" w:rsidRPr="00DA3B17">
              <w:t>, утвержденного Приказом №</w:t>
            </w:r>
            <w:r w:rsidR="00E50073">
              <w:t>53</w:t>
            </w:r>
            <w:r w:rsidR="00E50073" w:rsidRPr="00DA3B17">
              <w:t xml:space="preserve"> от </w:t>
            </w:r>
            <w:r w:rsidR="00E50073">
              <w:t>18</w:t>
            </w:r>
            <w:r w:rsidR="00E50073" w:rsidRPr="00DA3B17">
              <w:t>.0</w:t>
            </w:r>
            <w:r w:rsidR="00E50073">
              <w:t>3</w:t>
            </w:r>
            <w:r w:rsidR="00E50073" w:rsidRPr="00DA3B17">
              <w:t>.201</w:t>
            </w:r>
            <w:r w:rsidR="00E50073">
              <w:t>5</w:t>
            </w:r>
            <w:r w:rsidR="00E50073" w:rsidRPr="00DA3B17">
              <w:t>г.</w:t>
            </w:r>
          </w:p>
        </w:tc>
      </w:tr>
      <w:tr w:rsidR="00F115DE" w:rsidRPr="00DA3B17" w:rsidTr="00F115DE">
        <w:trPr>
          <w:trHeight w:val="80"/>
        </w:trPr>
        <w:tc>
          <w:tcPr>
            <w:tcW w:w="4933" w:type="dxa"/>
            <w:gridSpan w:val="2"/>
          </w:tcPr>
          <w:p w:rsidR="00F115DE" w:rsidRPr="00193F19" w:rsidRDefault="00F115DE" w:rsidP="00F115DE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9C59EE" w:rsidRDefault="009C59EE" w:rsidP="00F115DE">
            <w:pPr>
              <w:spacing w:line="274" w:lineRule="exact"/>
              <w:rPr>
                <w:b/>
              </w:rPr>
            </w:pPr>
          </w:p>
          <w:p w:rsidR="00F115DE" w:rsidRPr="00193F19" w:rsidRDefault="009C59EE" w:rsidP="00F115DE">
            <w:pPr>
              <w:spacing w:line="274" w:lineRule="exact"/>
              <w:rPr>
                <w:b/>
              </w:rPr>
            </w:pPr>
            <w:r>
              <w:rPr>
                <w:b/>
              </w:rPr>
              <w:t>_____</w:t>
            </w:r>
            <w:r w:rsidR="00F115DE" w:rsidRPr="00193F19">
              <w:rPr>
                <w:b/>
              </w:rPr>
              <w:t xml:space="preserve">«хххххххххххххххххххх»              </w:t>
            </w:r>
          </w:p>
          <w:p w:rsidR="00F115DE" w:rsidRPr="00193F19" w:rsidRDefault="00F115DE" w:rsidP="00F115DE">
            <w:pPr>
              <w:spacing w:line="274" w:lineRule="exact"/>
              <w:rPr>
                <w:b/>
              </w:rPr>
            </w:pPr>
          </w:p>
          <w:p w:rsidR="00F115DE" w:rsidRPr="00193F19" w:rsidRDefault="00F115DE" w:rsidP="00F115DE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F115DE" w:rsidRPr="00193F19" w:rsidRDefault="00F115DE" w:rsidP="00F115DE">
            <w:pPr>
              <w:spacing w:line="274" w:lineRule="exact"/>
              <w:rPr>
                <w:b/>
              </w:rPr>
            </w:pPr>
          </w:p>
          <w:p w:rsidR="00F115DE" w:rsidRPr="00193F19" w:rsidRDefault="00F115DE" w:rsidP="00F115DE">
            <w:pPr>
              <w:spacing w:line="274" w:lineRule="exact"/>
            </w:pPr>
            <w:r w:rsidRPr="00193F19">
              <w:rPr>
                <w:b/>
              </w:rPr>
              <w:t>«_____»  _____________  201_г.</w:t>
            </w:r>
          </w:p>
        </w:tc>
        <w:tc>
          <w:tcPr>
            <w:tcW w:w="5103" w:type="dxa"/>
            <w:gridSpan w:val="2"/>
          </w:tcPr>
          <w:p w:rsidR="00F115DE" w:rsidRPr="00193F19" w:rsidRDefault="00F115DE" w:rsidP="00F115DE">
            <w:pPr>
              <w:ind w:firstLine="34"/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F115DE" w:rsidRPr="00193F19" w:rsidRDefault="00F115DE" w:rsidP="00F115DE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F115DE" w:rsidRPr="00193F19" w:rsidRDefault="00F115DE" w:rsidP="00F115DE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F115DE" w:rsidRPr="00193F19" w:rsidRDefault="00F115DE" w:rsidP="00F115DE">
            <w:pPr>
              <w:ind w:firstLine="34"/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F115DE" w:rsidRPr="00193F19" w:rsidRDefault="00F115DE" w:rsidP="00F115DE">
            <w:pPr>
              <w:spacing w:line="274" w:lineRule="exact"/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F115DE" w:rsidRPr="00193F19" w:rsidRDefault="00F115DE" w:rsidP="00F115DE">
            <w:pPr>
              <w:spacing w:line="274" w:lineRule="exact"/>
              <w:ind w:firstLine="34"/>
              <w:rPr>
                <w:b/>
                <w:spacing w:val="-3"/>
              </w:rPr>
            </w:pPr>
          </w:p>
          <w:p w:rsidR="00F115DE" w:rsidRPr="00193F19" w:rsidRDefault="00F115DE" w:rsidP="00F115DE">
            <w:pPr>
              <w:spacing w:line="274" w:lineRule="exact"/>
              <w:ind w:firstLine="34"/>
              <w:rPr>
                <w:b/>
                <w:bCs/>
              </w:rPr>
            </w:pPr>
            <w:r w:rsidRPr="00193F19">
              <w:rPr>
                <w:b/>
                <w:spacing w:val="-3"/>
              </w:rPr>
              <w:t>«_____»  _____________  201</w:t>
            </w:r>
            <w:r w:rsidRPr="00193F19">
              <w:rPr>
                <w:spacing w:val="-3"/>
              </w:rPr>
              <w:t xml:space="preserve">_г.    </w:t>
            </w:r>
          </w:p>
        </w:tc>
      </w:tr>
    </w:tbl>
    <w:tbl>
      <w:tblPr>
        <w:tblpPr w:leftFromText="180" w:rightFromText="180" w:horzAnchor="margin" w:tblpY="-210"/>
        <w:tblW w:w="9853" w:type="dxa"/>
        <w:tblInd w:w="-284" w:type="dxa"/>
        <w:tblLook w:val="0000"/>
      </w:tblPr>
      <w:tblGrid>
        <w:gridCol w:w="284"/>
        <w:gridCol w:w="3425"/>
        <w:gridCol w:w="1062"/>
        <w:gridCol w:w="4803"/>
        <w:gridCol w:w="279"/>
      </w:tblGrid>
      <w:tr w:rsidR="00F115DE" w:rsidRPr="00193F19" w:rsidTr="00F115DE">
        <w:trPr>
          <w:gridBefore w:val="1"/>
          <w:gridAfter w:val="1"/>
          <w:wBefore w:w="284" w:type="dxa"/>
          <w:wAfter w:w="279" w:type="dxa"/>
          <w:trHeight w:val="1838"/>
        </w:trPr>
        <w:tc>
          <w:tcPr>
            <w:tcW w:w="4487" w:type="dxa"/>
            <w:gridSpan w:val="2"/>
          </w:tcPr>
          <w:p w:rsidR="00F115DE" w:rsidRPr="00193F19" w:rsidRDefault="00F115DE" w:rsidP="00F115DE">
            <w:pPr>
              <w:spacing w:line="274" w:lineRule="exact"/>
            </w:pPr>
          </w:p>
        </w:tc>
        <w:tc>
          <w:tcPr>
            <w:tcW w:w="4803" w:type="dxa"/>
          </w:tcPr>
          <w:p w:rsidR="00F115DE" w:rsidRPr="00193F19" w:rsidRDefault="00F115DE" w:rsidP="00F115DE">
            <w:pPr>
              <w:spacing w:line="274" w:lineRule="exact"/>
              <w:rPr>
                <w:b/>
                <w:bCs/>
              </w:rPr>
            </w:pPr>
          </w:p>
        </w:tc>
      </w:tr>
      <w:tr w:rsidR="00F115DE" w:rsidRPr="007F5B3B" w:rsidTr="00F115DE">
        <w:tblPrEx>
          <w:tblLook w:val="00A0"/>
        </w:tblPrEx>
        <w:tc>
          <w:tcPr>
            <w:tcW w:w="3709" w:type="dxa"/>
            <w:gridSpan w:val="2"/>
            <w:vAlign w:val="center"/>
          </w:tcPr>
          <w:p w:rsidR="00F115DE" w:rsidRPr="007F5B3B" w:rsidRDefault="00F115DE" w:rsidP="00F115DE">
            <w:r w:rsidRPr="00B70918">
              <w:rPr>
                <w:noProof/>
              </w:rPr>
              <w:drawing>
                <wp:inline distT="0" distB="0" distL="0" distR="0">
                  <wp:extent cx="2038350" cy="495300"/>
                  <wp:effectExtent l="0" t="0" r="0" b="0"/>
                  <wp:docPr id="2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4" w:type="dxa"/>
            <w:gridSpan w:val="3"/>
            <w:vAlign w:val="center"/>
          </w:tcPr>
          <w:p w:rsidR="00F115DE" w:rsidRPr="008D0778" w:rsidRDefault="00F115DE" w:rsidP="00F115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</w:p>
          <w:p w:rsidR="00F115DE" w:rsidRPr="007F5B3B" w:rsidRDefault="00F115DE" w:rsidP="00F115DE">
            <w:r w:rsidRPr="008D0778">
              <w:rPr>
                <w:sz w:val="28"/>
                <w:szCs w:val="28"/>
              </w:rPr>
              <w:t>«Славнефть</w:t>
            </w:r>
            <w:r>
              <w:rPr>
                <w:sz w:val="28"/>
                <w:szCs w:val="28"/>
              </w:rPr>
              <w:t>-Красноярскнефтегаз</w:t>
            </w:r>
            <w:r w:rsidRPr="008D0778">
              <w:rPr>
                <w:sz w:val="28"/>
                <w:szCs w:val="28"/>
              </w:rPr>
              <w:t>»</w:t>
            </w:r>
          </w:p>
        </w:tc>
      </w:tr>
    </w:tbl>
    <w:p w:rsidR="00F115DE" w:rsidRPr="007F5B3B" w:rsidRDefault="00F115DE" w:rsidP="00F115DE">
      <w:pPr>
        <w:ind w:left="4920"/>
        <w:rPr>
          <w:sz w:val="28"/>
          <w:szCs w:val="28"/>
        </w:rPr>
      </w:pPr>
    </w:p>
    <w:p w:rsidR="00F115DE" w:rsidRDefault="00F115DE" w:rsidP="00F115DE">
      <w:pPr>
        <w:ind w:left="4920"/>
        <w:rPr>
          <w:sz w:val="28"/>
          <w:szCs w:val="28"/>
        </w:rPr>
      </w:pPr>
    </w:p>
    <w:p w:rsidR="00F115DE" w:rsidRDefault="00F115DE" w:rsidP="00F115DE">
      <w:pPr>
        <w:spacing w:before="120"/>
        <w:jc w:val="right"/>
        <w:rPr>
          <w:sz w:val="22"/>
        </w:rPr>
      </w:pPr>
      <w:r w:rsidRPr="007513DB">
        <w:rPr>
          <w:sz w:val="22"/>
        </w:rPr>
        <w:t>Приложение 4.8</w:t>
      </w:r>
      <w:r>
        <w:rPr>
          <w:sz w:val="22"/>
        </w:rPr>
        <w:t xml:space="preserve"> А</w:t>
      </w:r>
    </w:p>
    <w:p w:rsidR="00D312BF" w:rsidRPr="007513DB" w:rsidRDefault="00D312BF" w:rsidP="00F115DE">
      <w:pPr>
        <w:spacing w:before="120"/>
        <w:jc w:val="right"/>
      </w:pPr>
      <w:r>
        <w:rPr>
          <w:sz w:val="22"/>
        </w:rPr>
        <w:t>К приложению № 7</w:t>
      </w:r>
    </w:p>
    <w:p w:rsidR="00F115DE" w:rsidRPr="00670635" w:rsidRDefault="00F115DE" w:rsidP="00F115DE">
      <w:pPr>
        <w:ind w:left="4920"/>
        <w:jc w:val="right"/>
        <w:rPr>
          <w:rFonts w:eastAsia="MS Mincho"/>
          <w:sz w:val="22"/>
          <w:lang w:eastAsia="en-US"/>
        </w:rPr>
      </w:pPr>
      <w:r w:rsidRPr="007513DB">
        <w:rPr>
          <w:b/>
          <w:sz w:val="22"/>
          <w:lang w:eastAsia="en-US"/>
        </w:rPr>
        <w:t xml:space="preserve">к ДОГОВОРУ № </w:t>
      </w:r>
      <w:r w:rsidR="00C413C3" w:rsidRPr="007513DB">
        <w:rPr>
          <w:rFonts w:eastAsia="MS Mincho"/>
          <w:sz w:val="22"/>
          <w:lang w:val="en-US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513DB">
        <w:rPr>
          <w:rFonts w:eastAsia="MS Mincho"/>
          <w:sz w:val="22"/>
          <w:lang w:val="en-US" w:eastAsia="en-US"/>
        </w:rPr>
        <w:instrText>FORMTEXT</w:instrText>
      </w:r>
      <w:r w:rsidR="00C413C3" w:rsidRPr="007513DB">
        <w:rPr>
          <w:rFonts w:eastAsia="MS Mincho"/>
          <w:sz w:val="22"/>
          <w:lang w:val="en-US" w:eastAsia="en-US"/>
        </w:rPr>
      </w:r>
      <w:r w:rsidR="00C413C3" w:rsidRPr="007513DB">
        <w:rPr>
          <w:rFonts w:eastAsia="MS Mincho"/>
          <w:sz w:val="22"/>
          <w:lang w:val="en-US" w:eastAsia="en-US"/>
        </w:rPr>
        <w:fldChar w:fldCharType="separate"/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="00C413C3" w:rsidRPr="007513DB">
        <w:rPr>
          <w:rFonts w:eastAsia="MS Mincho"/>
          <w:sz w:val="22"/>
          <w:lang w:val="en-US" w:eastAsia="en-US"/>
        </w:rPr>
        <w:fldChar w:fldCharType="end"/>
      </w:r>
      <w:r w:rsidRPr="007513DB">
        <w:rPr>
          <w:b/>
          <w:sz w:val="22"/>
          <w:lang w:eastAsia="en-US"/>
        </w:rPr>
        <w:t xml:space="preserve">от </w:t>
      </w:r>
      <w:r w:rsidR="00C413C3" w:rsidRPr="007513DB">
        <w:rPr>
          <w:rFonts w:eastAsia="MS Mincho"/>
          <w:sz w:val="22"/>
          <w:lang w:val="en-US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513DB">
        <w:rPr>
          <w:rFonts w:eastAsia="MS Mincho"/>
          <w:sz w:val="22"/>
          <w:lang w:val="en-US" w:eastAsia="en-US"/>
        </w:rPr>
        <w:instrText>FORMTEXT</w:instrText>
      </w:r>
      <w:r w:rsidR="00C413C3" w:rsidRPr="007513DB">
        <w:rPr>
          <w:rFonts w:eastAsia="MS Mincho"/>
          <w:sz w:val="22"/>
          <w:lang w:val="en-US" w:eastAsia="en-US"/>
        </w:rPr>
      </w:r>
      <w:r w:rsidR="00C413C3" w:rsidRPr="007513DB">
        <w:rPr>
          <w:rFonts w:eastAsia="MS Mincho"/>
          <w:sz w:val="22"/>
          <w:lang w:val="en-US" w:eastAsia="en-US"/>
        </w:rPr>
        <w:fldChar w:fldCharType="separate"/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="00C413C3" w:rsidRPr="007513DB">
        <w:rPr>
          <w:rFonts w:eastAsia="MS Mincho"/>
          <w:sz w:val="22"/>
          <w:lang w:val="en-US" w:eastAsia="en-US"/>
        </w:rPr>
        <w:fldChar w:fldCharType="end"/>
      </w:r>
    </w:p>
    <w:p w:rsidR="00F115DE" w:rsidRDefault="00F115DE" w:rsidP="00F115DE">
      <w:pPr>
        <w:ind w:left="4920"/>
        <w:jc w:val="right"/>
        <w:rPr>
          <w:sz w:val="28"/>
          <w:szCs w:val="28"/>
        </w:rPr>
      </w:pPr>
    </w:p>
    <w:tbl>
      <w:tblPr>
        <w:tblW w:w="13930" w:type="dxa"/>
        <w:tblInd w:w="-318" w:type="dxa"/>
        <w:tblLook w:val="01E0"/>
      </w:tblPr>
      <w:tblGrid>
        <w:gridCol w:w="6096"/>
        <w:gridCol w:w="5424"/>
        <w:gridCol w:w="2410"/>
      </w:tblGrid>
      <w:tr w:rsidR="00F115DE" w:rsidRPr="00F02E00" w:rsidTr="00FF4242">
        <w:trPr>
          <w:trHeight w:val="238"/>
        </w:trPr>
        <w:tc>
          <w:tcPr>
            <w:tcW w:w="6096" w:type="dxa"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От КОМПАНИИ</w:t>
            </w:r>
          </w:p>
        </w:tc>
        <w:tc>
          <w:tcPr>
            <w:tcW w:w="7834" w:type="dxa"/>
            <w:gridSpan w:val="2"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От ПОДРЯДЧИКА</w:t>
            </w:r>
          </w:p>
        </w:tc>
      </w:tr>
      <w:tr w:rsidR="00F115DE" w:rsidRPr="00F02E00" w:rsidTr="00FF4242">
        <w:trPr>
          <w:gridAfter w:val="1"/>
          <w:wAfter w:w="2410" w:type="dxa"/>
          <w:trHeight w:val="252"/>
        </w:trPr>
        <w:tc>
          <w:tcPr>
            <w:tcW w:w="6096" w:type="dxa"/>
            <w:hideMark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Ф.И.О: </w:t>
            </w:r>
            <w:r w:rsidRPr="00D53031">
              <w:rPr>
                <w:u w:val="single"/>
              </w:rPr>
              <w:t>Телышев Сергей Владимирович</w:t>
            </w:r>
          </w:p>
        </w:tc>
        <w:tc>
          <w:tcPr>
            <w:tcW w:w="5424" w:type="dxa"/>
            <w:hideMark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Ф.И.О: ______________________</w:t>
            </w:r>
          </w:p>
        </w:tc>
      </w:tr>
      <w:tr w:rsidR="00F115DE" w:rsidRPr="00F02E00" w:rsidTr="00FF4242">
        <w:trPr>
          <w:gridAfter w:val="1"/>
          <w:wAfter w:w="2410" w:type="dxa"/>
          <w:trHeight w:val="1017"/>
        </w:trPr>
        <w:tc>
          <w:tcPr>
            <w:tcW w:w="6096" w:type="dxa"/>
          </w:tcPr>
          <w:p w:rsidR="00F115DE" w:rsidRDefault="00F115DE" w:rsidP="00FF4242">
            <w:pPr>
              <w:spacing w:line="300" w:lineRule="auto"/>
              <w:rPr>
                <w:bCs/>
                <w:szCs w:val="28"/>
                <w:u w:val="single"/>
              </w:rPr>
            </w:pPr>
            <w:r>
              <w:rPr>
                <w:lang w:eastAsia="en-US"/>
              </w:rPr>
              <w:t xml:space="preserve">Должность: </w:t>
            </w:r>
            <w:r w:rsidRPr="00D53031">
              <w:rPr>
                <w:bCs/>
                <w:szCs w:val="28"/>
                <w:u w:val="single"/>
              </w:rPr>
              <w:t>ВРИО Генерального директора</w:t>
            </w:r>
          </w:p>
          <w:p w:rsidR="00F115DE" w:rsidRPr="00670635" w:rsidRDefault="00F115DE" w:rsidP="00FF4242">
            <w:pPr>
              <w:spacing w:line="300" w:lineRule="auto"/>
              <w:rPr>
                <w:bCs/>
                <w:szCs w:val="28"/>
                <w:u w:val="single"/>
              </w:rPr>
            </w:pPr>
            <w:r w:rsidRPr="00670635">
              <w:rPr>
                <w:bCs/>
                <w:szCs w:val="28"/>
                <w:u w:val="single"/>
              </w:rPr>
              <w:t>ООО «Славнефть-Красноярскнефтегаз»</w:t>
            </w:r>
          </w:p>
          <w:p w:rsidR="00F115DE" w:rsidRDefault="00F115DE" w:rsidP="00FF4242">
            <w:pPr>
              <w:spacing w:line="300" w:lineRule="auto"/>
              <w:rPr>
                <w:u w:val="single"/>
                <w:lang w:eastAsia="en-US"/>
              </w:rPr>
            </w:pPr>
          </w:p>
          <w:p w:rsidR="00F115DE" w:rsidRPr="00D53031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Подпись: ____________________</w:t>
            </w:r>
          </w:p>
        </w:tc>
        <w:tc>
          <w:tcPr>
            <w:tcW w:w="5424" w:type="dxa"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Должность: __________________</w:t>
            </w:r>
          </w:p>
          <w:p w:rsidR="00F115DE" w:rsidRDefault="00F115DE" w:rsidP="00FF4242">
            <w:pPr>
              <w:spacing w:line="300" w:lineRule="auto"/>
              <w:rPr>
                <w:u w:val="single"/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Подпись: ____________________</w:t>
            </w:r>
          </w:p>
        </w:tc>
      </w:tr>
      <w:tr w:rsidR="00F115DE" w:rsidRPr="00F02E00" w:rsidTr="00FF4242">
        <w:trPr>
          <w:gridAfter w:val="1"/>
          <w:wAfter w:w="2410" w:type="dxa"/>
          <w:trHeight w:val="491"/>
        </w:trPr>
        <w:tc>
          <w:tcPr>
            <w:tcW w:w="6096" w:type="dxa"/>
          </w:tcPr>
          <w:p w:rsidR="00F115DE" w:rsidRDefault="00F115DE" w:rsidP="00FF42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4" w:type="dxa"/>
          </w:tcPr>
          <w:p w:rsidR="00F115DE" w:rsidRDefault="00F115DE" w:rsidP="00FF4242">
            <w:pPr>
              <w:spacing w:line="276" w:lineRule="auto"/>
              <w:rPr>
                <w:lang w:eastAsia="en-US"/>
              </w:rPr>
            </w:pPr>
          </w:p>
        </w:tc>
      </w:tr>
    </w:tbl>
    <w:p w:rsidR="00F115DE" w:rsidRPr="007F5B3B" w:rsidRDefault="00F115DE" w:rsidP="00F115DE">
      <w:pPr>
        <w:ind w:left="4920"/>
        <w:rPr>
          <w:sz w:val="28"/>
          <w:szCs w:val="28"/>
        </w:rPr>
      </w:pPr>
    </w:p>
    <w:p w:rsidR="00F115DE" w:rsidRPr="007F5B3B" w:rsidRDefault="00F115DE" w:rsidP="00F115DE">
      <w:pPr>
        <w:ind w:left="4920"/>
        <w:rPr>
          <w:sz w:val="28"/>
          <w:szCs w:val="28"/>
        </w:rPr>
      </w:pPr>
    </w:p>
    <w:p w:rsidR="00F115DE" w:rsidRDefault="00F115DE" w:rsidP="00F115DE">
      <w:pPr>
        <w:rPr>
          <w:sz w:val="28"/>
          <w:szCs w:val="28"/>
        </w:rPr>
      </w:pPr>
      <w:bookmarkStart w:id="17" w:name="_GoBack"/>
      <w:bookmarkEnd w:id="17"/>
      <w:r w:rsidRPr="007F5B3B">
        <w:rPr>
          <w:sz w:val="28"/>
          <w:szCs w:val="28"/>
        </w:rPr>
        <w:t>Приложение</w:t>
      </w:r>
      <w:r w:rsidRPr="00037654">
        <w:rPr>
          <w:sz w:val="28"/>
          <w:szCs w:val="28"/>
        </w:rPr>
        <w:t xml:space="preserve">к приказу </w:t>
      </w:r>
    </w:p>
    <w:p w:rsidR="00F115DE" w:rsidRPr="00037654" w:rsidRDefault="00F115DE" w:rsidP="00F115DE">
      <w:pPr>
        <w:rPr>
          <w:sz w:val="28"/>
          <w:szCs w:val="28"/>
        </w:rPr>
      </w:pPr>
      <w:r w:rsidRPr="00037654">
        <w:rPr>
          <w:sz w:val="28"/>
          <w:szCs w:val="28"/>
        </w:rPr>
        <w:t>О</w:t>
      </w:r>
      <w:r>
        <w:rPr>
          <w:sz w:val="28"/>
          <w:szCs w:val="28"/>
        </w:rPr>
        <w:t xml:space="preserve">ОО </w:t>
      </w:r>
      <w:r w:rsidRPr="00037654">
        <w:rPr>
          <w:sz w:val="28"/>
          <w:szCs w:val="28"/>
        </w:rPr>
        <w:t>«Славнефть</w:t>
      </w:r>
      <w:r>
        <w:rPr>
          <w:sz w:val="28"/>
          <w:szCs w:val="28"/>
        </w:rPr>
        <w:t>-Красноярскнефтегаз</w:t>
      </w:r>
      <w:r w:rsidRPr="00037654">
        <w:rPr>
          <w:sz w:val="28"/>
          <w:szCs w:val="28"/>
        </w:rPr>
        <w:t>»</w:t>
      </w:r>
    </w:p>
    <w:p w:rsidR="00F115DE" w:rsidRPr="002B7282" w:rsidRDefault="00F115DE" w:rsidP="00F115DE">
      <w:pPr>
        <w:rPr>
          <w:sz w:val="28"/>
          <w:szCs w:val="28"/>
        </w:rPr>
      </w:pPr>
      <w:r w:rsidRPr="00037654">
        <w:rPr>
          <w:sz w:val="28"/>
          <w:szCs w:val="28"/>
        </w:rPr>
        <w:t>№</w:t>
      </w:r>
      <w:r w:rsidRPr="001818B6">
        <w:rPr>
          <w:sz w:val="28"/>
          <w:szCs w:val="28"/>
        </w:rPr>
        <w:t>53 от 18.03.2015</w:t>
      </w:r>
    </w:p>
    <w:p w:rsidR="00F115DE" w:rsidRPr="007F5B3B" w:rsidRDefault="00F115DE" w:rsidP="00F115DE">
      <w:pPr>
        <w:pStyle w:val="af"/>
        <w:jc w:val="center"/>
      </w:pPr>
    </w:p>
    <w:p w:rsidR="00F115DE" w:rsidRPr="007F5B3B" w:rsidRDefault="00F115DE" w:rsidP="00F115DE">
      <w:pPr>
        <w:pStyle w:val="af"/>
      </w:pP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98"/>
      </w:tblGrid>
      <w:tr w:rsidR="00F115DE" w:rsidRPr="007F5B3B" w:rsidTr="00FF4242">
        <w:trPr>
          <w:trHeight w:hRule="exact" w:val="107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DE" w:rsidRPr="007F5B3B" w:rsidRDefault="00F115DE" w:rsidP="00FF424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Регламент Общества</w:t>
            </w:r>
          </w:p>
        </w:tc>
      </w:tr>
      <w:tr w:rsidR="00F115DE" w:rsidRPr="007F5B3B" w:rsidTr="00FF4242">
        <w:trPr>
          <w:trHeight w:val="113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DE" w:rsidRPr="007F5B3B" w:rsidRDefault="00F115DE" w:rsidP="00FF4242">
            <w:pPr>
              <w:jc w:val="center"/>
              <w:rPr>
                <w:b/>
                <w:bCs/>
                <w:sz w:val="40"/>
                <w:szCs w:val="40"/>
              </w:rPr>
            </w:pPr>
            <w:r w:rsidRPr="00DD1D4F">
              <w:rPr>
                <w:b/>
                <w:bCs/>
                <w:sz w:val="40"/>
                <w:szCs w:val="40"/>
              </w:rPr>
              <w:t>«Порядок передачи оперативной информации ЦИТС о происшествиях на объектах Общества»</w:t>
            </w:r>
          </w:p>
        </w:tc>
      </w:tr>
      <w:tr w:rsidR="00F115DE" w:rsidRPr="007F5B3B" w:rsidTr="00FF4242">
        <w:trPr>
          <w:trHeight w:hRule="exact" w:val="145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DE" w:rsidRPr="00BE695C" w:rsidRDefault="00F115DE" w:rsidP="00FF4242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 xml:space="preserve">Версия </w:t>
            </w:r>
            <w:r w:rsidRPr="00BE695C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.0</w:t>
            </w:r>
          </w:p>
        </w:tc>
      </w:tr>
    </w:tbl>
    <w:p w:rsidR="00F115DE" w:rsidRDefault="00F115DE" w:rsidP="00F115DE">
      <w:pPr>
        <w:pStyle w:val="af"/>
        <w:jc w:val="center"/>
        <w:outlineLvl w:val="0"/>
        <w:rPr>
          <w:sz w:val="28"/>
          <w:szCs w:val="28"/>
        </w:rPr>
      </w:pPr>
    </w:p>
    <w:p w:rsidR="00F115DE" w:rsidRDefault="00F115DE" w:rsidP="00F115DE">
      <w:pPr>
        <w:pStyle w:val="af"/>
        <w:jc w:val="center"/>
        <w:outlineLvl w:val="0"/>
        <w:rPr>
          <w:sz w:val="28"/>
          <w:szCs w:val="28"/>
        </w:rPr>
      </w:pPr>
    </w:p>
    <w:p w:rsidR="00F115DE" w:rsidRPr="00FC02B3" w:rsidRDefault="00F115DE" w:rsidP="00F115DE">
      <w:pPr>
        <w:pStyle w:val="af"/>
        <w:jc w:val="center"/>
        <w:outlineLvl w:val="0"/>
      </w:pPr>
      <w:bookmarkStart w:id="18" w:name="_Toc412189113"/>
      <w:r w:rsidRPr="00FC02B3">
        <w:t>г. Красноярск</w:t>
      </w:r>
      <w:bookmarkEnd w:id="18"/>
    </w:p>
    <w:p w:rsidR="00F115DE" w:rsidRPr="00FC02B3" w:rsidRDefault="00F115DE" w:rsidP="00F115DE">
      <w:pPr>
        <w:pStyle w:val="af"/>
        <w:jc w:val="center"/>
        <w:outlineLvl w:val="0"/>
        <w:sectPr w:rsidR="00F115DE" w:rsidRPr="00FC02B3" w:rsidSect="00F115DE">
          <w:footerReference w:type="first" r:id="rId8"/>
          <w:pgSz w:w="11906" w:h="16838" w:code="9"/>
          <w:pgMar w:top="907" w:right="851" w:bottom="851" w:left="1418" w:header="709" w:footer="709" w:gutter="0"/>
          <w:pgNumType w:start="0"/>
          <w:cols w:space="708"/>
          <w:docGrid w:linePitch="360"/>
        </w:sectPr>
      </w:pPr>
      <w:bookmarkStart w:id="19" w:name="_Toc412189114"/>
      <w:r>
        <w:t>2015</w:t>
      </w:r>
      <w:r w:rsidRPr="00FC02B3">
        <w:t>г.</w:t>
      </w:r>
      <w:bookmarkEnd w:id="19"/>
    </w:p>
    <w:p w:rsidR="00F115DE" w:rsidRPr="007F5B3B" w:rsidRDefault="00F115DE" w:rsidP="00F115DE">
      <w:pPr>
        <w:pStyle w:val="af"/>
        <w:jc w:val="center"/>
        <w:rPr>
          <w:b/>
          <w:bCs/>
          <w:i/>
          <w:iCs/>
          <w:sz w:val="28"/>
          <w:szCs w:val="28"/>
        </w:rPr>
      </w:pPr>
      <w:bookmarkStart w:id="20" w:name="_Toc246830150"/>
      <w:r w:rsidRPr="007F5B3B">
        <w:rPr>
          <w:b/>
          <w:bCs/>
          <w:i/>
          <w:iCs/>
          <w:sz w:val="28"/>
          <w:szCs w:val="28"/>
        </w:rPr>
        <w:lastRenderedPageBreak/>
        <w:t>Информация о документе</w:t>
      </w:r>
      <w:bookmarkEnd w:id="20"/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46"/>
        <w:gridCol w:w="7667"/>
      </w:tblGrid>
      <w:tr w:rsidR="00F115DE" w:rsidRPr="007F5B3B" w:rsidTr="00FF4242">
        <w:tc>
          <w:tcPr>
            <w:tcW w:w="228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Функциональная сфера</w:t>
            </w:r>
          </w:p>
        </w:tc>
        <w:tc>
          <w:tcPr>
            <w:tcW w:w="747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F115DE" w:rsidRPr="008D0328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8D0328">
              <w:rPr>
                <w:i/>
                <w:iCs/>
                <w:sz w:val="22"/>
                <w:szCs w:val="22"/>
              </w:rPr>
              <w:t>Оперативное реагирование на чрезвычайную ситуацию при выполнении работ подрядной организацией на объектах и в интересах Общества группы Компании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Версия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Первая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Утвержден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Приказом генерального директора ООО «Славнефть-Красноярскнефтегаз» №</w:t>
            </w:r>
            <w:r>
              <w:rPr>
                <w:i/>
                <w:iCs/>
                <w:sz w:val="22"/>
                <w:szCs w:val="22"/>
              </w:rPr>
              <w:t xml:space="preserve">53 </w:t>
            </w:r>
            <w:r w:rsidRPr="005D40CD">
              <w:rPr>
                <w:i/>
                <w:iCs/>
                <w:sz w:val="22"/>
                <w:szCs w:val="22"/>
              </w:rPr>
              <w:t>от «</w:t>
            </w:r>
            <w:r>
              <w:rPr>
                <w:i/>
                <w:iCs/>
                <w:sz w:val="22"/>
                <w:szCs w:val="22"/>
              </w:rPr>
              <w:t>18</w:t>
            </w:r>
            <w:r w:rsidRPr="005D40CD">
              <w:rPr>
                <w:i/>
                <w:iCs/>
                <w:sz w:val="22"/>
                <w:szCs w:val="22"/>
              </w:rPr>
              <w:t>»</w:t>
            </w:r>
            <w:r>
              <w:rPr>
                <w:i/>
                <w:iCs/>
                <w:sz w:val="22"/>
                <w:szCs w:val="22"/>
              </w:rPr>
              <w:t>03.</w:t>
            </w:r>
            <w:r w:rsidRPr="005D40CD">
              <w:rPr>
                <w:i/>
                <w:iCs/>
                <w:sz w:val="22"/>
                <w:szCs w:val="22"/>
              </w:rPr>
              <w:t>201</w:t>
            </w:r>
            <w:r>
              <w:rPr>
                <w:i/>
                <w:iCs/>
                <w:sz w:val="22"/>
                <w:szCs w:val="22"/>
              </w:rPr>
              <w:t>5</w:t>
            </w:r>
            <w:r w:rsidRPr="005D40CD">
              <w:rPr>
                <w:i/>
                <w:iCs/>
                <w:sz w:val="22"/>
                <w:szCs w:val="22"/>
              </w:rPr>
              <w:t>г.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Дата пересмотра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Срок действия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бессрочно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Цель процесса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8D0328">
              <w:rPr>
                <w:i/>
                <w:iCs/>
                <w:sz w:val="22"/>
                <w:szCs w:val="22"/>
              </w:rPr>
              <w:t>Установление требований безопасности</w:t>
            </w:r>
            <w:r>
              <w:rPr>
                <w:i/>
                <w:iCs/>
                <w:sz w:val="22"/>
                <w:szCs w:val="22"/>
              </w:rPr>
              <w:t>,</w:t>
            </w:r>
            <w:r w:rsidRPr="008D0328">
              <w:rPr>
                <w:i/>
                <w:iCs/>
                <w:sz w:val="22"/>
                <w:szCs w:val="22"/>
              </w:rPr>
              <w:t xml:space="preserve"> снижение рисков в области промышленной, пожарной безопасности, охраны труда, окружающей среды и </w:t>
            </w:r>
            <w:r>
              <w:rPr>
                <w:i/>
                <w:iCs/>
                <w:sz w:val="22"/>
                <w:szCs w:val="22"/>
              </w:rPr>
              <w:t xml:space="preserve">оперативного </w:t>
            </w:r>
            <w:r w:rsidRPr="008D0328">
              <w:rPr>
                <w:i/>
                <w:iCs/>
                <w:sz w:val="22"/>
                <w:szCs w:val="22"/>
              </w:rPr>
              <w:t>реагирования на чрезвычайную ситуацию при выполнении</w:t>
            </w:r>
            <w:r>
              <w:rPr>
                <w:i/>
                <w:iCs/>
                <w:sz w:val="22"/>
                <w:szCs w:val="22"/>
              </w:rPr>
              <w:t xml:space="preserve"> р</w:t>
            </w:r>
            <w:r w:rsidRPr="008D0328">
              <w:rPr>
                <w:i/>
                <w:iCs/>
                <w:sz w:val="22"/>
                <w:szCs w:val="22"/>
              </w:rPr>
              <w:t>або</w:t>
            </w:r>
            <w:r>
              <w:rPr>
                <w:i/>
                <w:iCs/>
                <w:sz w:val="22"/>
                <w:szCs w:val="22"/>
              </w:rPr>
              <w:t xml:space="preserve">тсотрудниками Общества и </w:t>
            </w:r>
            <w:r w:rsidRPr="008D0328">
              <w:rPr>
                <w:i/>
                <w:iCs/>
                <w:sz w:val="22"/>
                <w:szCs w:val="22"/>
              </w:rPr>
              <w:t>подрядными организациями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Владелец процесса, подразделение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jc w:val="both"/>
              <w:rPr>
                <w:i/>
                <w:iCs/>
              </w:rPr>
            </w:pPr>
            <w:r w:rsidRPr="00523957"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Участники процесса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Структурные подразделения Общества, подрядные организации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Разработчик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Согласовано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З</w:t>
            </w:r>
            <w:r w:rsidRPr="005D40CD">
              <w:rPr>
                <w:i/>
                <w:iCs/>
                <w:sz w:val="22"/>
                <w:szCs w:val="22"/>
              </w:rPr>
              <w:t>аместител</w:t>
            </w:r>
            <w:r>
              <w:rPr>
                <w:i/>
                <w:iCs/>
                <w:sz w:val="22"/>
                <w:szCs w:val="22"/>
              </w:rPr>
              <w:t>ь</w:t>
            </w:r>
            <w:r w:rsidRPr="005D40CD">
              <w:rPr>
                <w:i/>
                <w:iCs/>
                <w:sz w:val="22"/>
                <w:szCs w:val="22"/>
              </w:rPr>
              <w:t xml:space="preserve"> генерального </w:t>
            </w:r>
          </w:p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директора – главный</w:t>
            </w:r>
            <w:r w:rsidRPr="005D40CD">
              <w:rPr>
                <w:i/>
                <w:iCs/>
                <w:sz w:val="22"/>
                <w:szCs w:val="22"/>
              </w:rPr>
              <w:t xml:space="preserve"> инженер</w:t>
            </w:r>
            <w:r>
              <w:rPr>
                <w:i/>
                <w:iCs/>
                <w:sz w:val="22"/>
                <w:szCs w:val="22"/>
              </w:rPr>
              <w:t xml:space="preserve">               С</w:t>
            </w:r>
            <w:r w:rsidRPr="005D40CD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>В</w:t>
            </w:r>
            <w:r w:rsidRPr="005D40CD"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i/>
                <w:iCs/>
                <w:sz w:val="22"/>
                <w:szCs w:val="22"/>
              </w:rPr>
              <w:t>Телышев</w:t>
            </w:r>
          </w:p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16"/>
                <w:szCs w:val="16"/>
              </w:rPr>
            </w:pPr>
          </w:p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Директор департамента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собственной безопасности                                             В.П. Орешников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 w:rsidRPr="00513519">
              <w:rPr>
                <w:i/>
                <w:iCs/>
                <w:sz w:val="22"/>
                <w:szCs w:val="22"/>
              </w:rPr>
              <w:t>Начальник юридического отдела                                               А.В. Гавриков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Начальник ЦИТС                                                                       И.А. Остренко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Директор департамента охраны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Труда, промышленной и экологической</w:t>
            </w:r>
          </w:p>
          <w:p w:rsidR="00F115DE" w:rsidRPr="00440EDC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Безопасности                                                                С.Г. Пересыпкин           </w:t>
            </w:r>
          </w:p>
        </w:tc>
      </w:tr>
    </w:tbl>
    <w:p w:rsidR="00F115DE" w:rsidRDefault="00F115DE" w:rsidP="00F115DE"/>
    <w:p w:rsidR="00F115DE" w:rsidRDefault="00F115DE" w:rsidP="00F115DE"/>
    <w:p w:rsidR="00F115DE" w:rsidRPr="00B0305D" w:rsidRDefault="00F115DE" w:rsidP="00F115DE">
      <w:pPr>
        <w:tabs>
          <w:tab w:val="left" w:pos="7215"/>
        </w:tabs>
      </w:pPr>
    </w:p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>
      <w:pPr>
        <w:tabs>
          <w:tab w:val="left" w:pos="2948"/>
        </w:tabs>
        <w:jc w:val="right"/>
        <w:sectPr w:rsidR="00F115DE" w:rsidRPr="00B0305D" w:rsidSect="004A63DF">
          <w:headerReference w:type="default" r:id="rId9"/>
          <w:footerReference w:type="default" r:id="rId10"/>
          <w:pgSz w:w="11906" w:h="16838" w:code="9"/>
          <w:pgMar w:top="851" w:right="851" w:bottom="1079" w:left="1276" w:header="709" w:footer="170" w:gutter="0"/>
          <w:pgNumType w:start="2"/>
          <w:cols w:space="708"/>
          <w:docGrid w:linePitch="360"/>
        </w:sectPr>
      </w:pPr>
    </w:p>
    <w:p w:rsidR="00F115DE" w:rsidRDefault="00F115DE" w:rsidP="00F115DE">
      <w:pPr>
        <w:spacing w:line="360" w:lineRule="auto"/>
        <w:rPr>
          <w:rFonts w:ascii="Arial" w:hAnsi="Arial" w:cs="Arial"/>
          <w:b/>
          <w:bCs/>
          <w:iCs/>
          <w:caps/>
          <w:sz w:val="32"/>
          <w:szCs w:val="32"/>
        </w:rPr>
      </w:pPr>
      <w:r w:rsidRPr="000F6B77">
        <w:rPr>
          <w:rFonts w:ascii="Arial" w:hAnsi="Arial" w:cs="Arial"/>
          <w:b/>
          <w:bCs/>
          <w:iCs/>
          <w:caps/>
          <w:sz w:val="32"/>
          <w:szCs w:val="32"/>
        </w:rPr>
        <w:lastRenderedPageBreak/>
        <w:t>Оглавление</w:t>
      </w:r>
    </w:p>
    <w:p w:rsidR="00F115DE" w:rsidRPr="00971EEE" w:rsidRDefault="00F115DE" w:rsidP="00F115D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1. Назначение Регламента и область его применения</w:t>
      </w:r>
      <w:r>
        <w:rPr>
          <w:bCs/>
          <w:sz w:val="28"/>
        </w:rPr>
        <w:t>……………………………...4</w:t>
      </w:r>
    </w:p>
    <w:p w:rsidR="00F115DE" w:rsidRPr="00971EEE" w:rsidRDefault="00F115DE" w:rsidP="00F115D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2.Термины и определения</w:t>
      </w:r>
      <w:r>
        <w:rPr>
          <w:bCs/>
          <w:sz w:val="28"/>
        </w:rPr>
        <w:t>…………………………………………………………....4</w:t>
      </w:r>
    </w:p>
    <w:p w:rsidR="00F115DE" w:rsidRPr="00971EEE" w:rsidRDefault="00F115DE" w:rsidP="00F115DE">
      <w:pPr>
        <w:spacing w:line="360" w:lineRule="auto"/>
        <w:rPr>
          <w:bCs/>
          <w:sz w:val="28"/>
        </w:rPr>
      </w:pPr>
      <w:r>
        <w:rPr>
          <w:bCs/>
          <w:sz w:val="28"/>
        </w:rPr>
        <w:t>3. Оперативная информация………………………………………………………….6</w:t>
      </w:r>
    </w:p>
    <w:p w:rsidR="00F115DE" w:rsidRDefault="00F115DE" w:rsidP="00F115DE">
      <w:pPr>
        <w:spacing w:line="360" w:lineRule="auto"/>
        <w:rPr>
          <w:bCs/>
          <w:sz w:val="28"/>
        </w:rPr>
      </w:pPr>
      <w:r>
        <w:rPr>
          <w:bCs/>
          <w:sz w:val="28"/>
        </w:rPr>
        <w:t>4. Приложения</w:t>
      </w:r>
    </w:p>
    <w:p w:rsidR="00F115DE" w:rsidRPr="00971EEE" w:rsidRDefault="00F115DE" w:rsidP="00F115D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Схема передачи оперативной информации о происшествии</w:t>
      </w:r>
      <w:r>
        <w:rPr>
          <w:bCs/>
          <w:sz w:val="28"/>
        </w:rPr>
        <w:t>……………………7</w:t>
      </w:r>
    </w:p>
    <w:p w:rsidR="00F115DE" w:rsidRPr="00971EEE" w:rsidRDefault="00F115DE" w:rsidP="00F115DE">
      <w:pPr>
        <w:spacing w:line="360" w:lineRule="auto"/>
        <w:ind w:left="284"/>
        <w:rPr>
          <w:bCs/>
          <w:sz w:val="28"/>
        </w:rPr>
      </w:pPr>
      <w:r w:rsidRPr="00971EEE">
        <w:rPr>
          <w:bCs/>
          <w:sz w:val="28"/>
        </w:rPr>
        <w:t>Список ООО «Славнефть-Красноярскнефтегаз» для рассылки сообщения о происше</w:t>
      </w:r>
      <w:r>
        <w:rPr>
          <w:bCs/>
          <w:sz w:val="28"/>
        </w:rPr>
        <w:t>с</w:t>
      </w:r>
      <w:r w:rsidRPr="00971EEE">
        <w:rPr>
          <w:bCs/>
          <w:sz w:val="28"/>
        </w:rPr>
        <w:t>твии</w:t>
      </w:r>
      <w:r>
        <w:rPr>
          <w:bCs/>
          <w:sz w:val="28"/>
        </w:rPr>
        <w:t>……………………………………………………………………….8</w:t>
      </w:r>
    </w:p>
    <w:p w:rsidR="00F115DE" w:rsidRPr="00971EEE" w:rsidRDefault="00F115DE" w:rsidP="00F115D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Список подрядных организаций</w:t>
      </w:r>
      <w:r>
        <w:rPr>
          <w:bCs/>
          <w:sz w:val="28"/>
        </w:rPr>
        <w:t>…………………………………………………..9</w:t>
      </w: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Pr="00015E81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21" w:name="_Назначение_Стандарта_и"/>
      <w:bookmarkStart w:id="22" w:name="_Toc246830151"/>
      <w:bookmarkStart w:id="23" w:name="_Toc246833826"/>
      <w:bookmarkStart w:id="24" w:name="_Toc246834729"/>
      <w:bookmarkStart w:id="25" w:name="_Toc246835741"/>
      <w:bookmarkStart w:id="26" w:name="_Toc294527350"/>
      <w:bookmarkStart w:id="27" w:name="_Toc295808160"/>
      <w:bookmarkStart w:id="28" w:name="_Toc412189115"/>
      <w:bookmarkEnd w:id="21"/>
      <w:r w:rsidRPr="00015E81">
        <w:lastRenderedPageBreak/>
        <w:t>Назначение</w:t>
      </w:r>
      <w:r>
        <w:t xml:space="preserve"> Регламента</w:t>
      </w:r>
      <w:r w:rsidRPr="00015E81">
        <w:t xml:space="preserve"> и область его применения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F115DE" w:rsidRPr="0030215D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 w:rsidRPr="0030215D">
        <w:t xml:space="preserve">Настоящий Регламент «Порядок передачи оперативной информации ЦИТС о происшествиях на объектах Общества» (далее – Регламент) устанавливает </w:t>
      </w:r>
      <w:r w:rsidRPr="00015E81">
        <w:t xml:space="preserve">единый порядок представления оперативной информации </w:t>
      </w:r>
      <w:r>
        <w:t>при возникновении аварийных ситуаций, инцидентов, брака в технологическом процессе</w:t>
      </w:r>
      <w:r w:rsidRPr="00015E81">
        <w:t xml:space="preserve"> в О</w:t>
      </w:r>
      <w:r>
        <w:t>О</w:t>
      </w:r>
      <w:r w:rsidRPr="00015E81">
        <w:t>О «Славнефть</w:t>
      </w:r>
      <w:r>
        <w:t>-Красноярскнефтегаз</w:t>
      </w:r>
      <w:r w:rsidRPr="00015E81">
        <w:t xml:space="preserve">» (далее – </w:t>
      </w:r>
      <w:r>
        <w:t>Общество</w:t>
      </w:r>
      <w:r w:rsidRPr="00015E81">
        <w:t>).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>
        <w:t>Действие Регламента</w:t>
      </w:r>
      <w:r w:rsidRPr="00015E81">
        <w:t xml:space="preserve"> распространяется на структурные подразделения </w:t>
      </w:r>
      <w:r>
        <w:t xml:space="preserve">Общества </w:t>
      </w:r>
      <w:r w:rsidRPr="00015E81">
        <w:t xml:space="preserve">и рекомендуется к применению в подрядных организациях, осуществляющих работы на объектах и в интересах </w:t>
      </w:r>
      <w:r>
        <w:t>Общества</w:t>
      </w:r>
      <w:r w:rsidRPr="00015E81">
        <w:t xml:space="preserve"> и дочерних обществ в соответствии с заключенными договорами.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>
        <w:t>Регламент</w:t>
      </w:r>
      <w:r w:rsidRPr="00015E81">
        <w:t xml:space="preserve"> не отменяет требования законодательных и иных нормативных правовых актов Российской Федерации.</w:t>
      </w:r>
    </w:p>
    <w:p w:rsidR="00F115DE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>
        <w:t>Регламент</w:t>
      </w:r>
      <w:r w:rsidRPr="00015E81">
        <w:t xml:space="preserve"> вступает в силу после его утверждения с момента введения в действие приказом </w:t>
      </w:r>
      <w:r>
        <w:t>Генерального директора Общества</w:t>
      </w:r>
      <w:r w:rsidRPr="00015E81">
        <w:t>.</w:t>
      </w:r>
    </w:p>
    <w:p w:rsidR="009C59EE" w:rsidRPr="00015E81" w:rsidRDefault="009C59EE" w:rsidP="009C59EE">
      <w:pPr>
        <w:pStyle w:val="af"/>
        <w:tabs>
          <w:tab w:val="left" w:pos="1418"/>
        </w:tabs>
        <w:spacing w:before="120"/>
        <w:ind w:left="709"/>
        <w:jc w:val="both"/>
      </w:pPr>
    </w:p>
    <w:p w:rsidR="00F115DE" w:rsidRPr="00015E81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29" w:name="_Toc246830152"/>
      <w:bookmarkStart w:id="30" w:name="_Toc246833827"/>
      <w:bookmarkStart w:id="31" w:name="_Toc246834730"/>
      <w:bookmarkStart w:id="32" w:name="_Toc246835742"/>
      <w:bookmarkStart w:id="33" w:name="_Toc294527351"/>
      <w:bookmarkStart w:id="34" w:name="_Toc295808161"/>
      <w:bookmarkStart w:id="35" w:name="_Toc412189116"/>
      <w:r w:rsidRPr="00015E81">
        <w:t>Т</w:t>
      </w:r>
      <w:bookmarkEnd w:id="29"/>
      <w:bookmarkEnd w:id="30"/>
      <w:bookmarkEnd w:id="31"/>
      <w:bookmarkEnd w:id="32"/>
      <w:r w:rsidRPr="00015E81">
        <w:t>ермины и определения</w:t>
      </w:r>
      <w:bookmarkEnd w:id="33"/>
      <w:bookmarkEnd w:id="34"/>
      <w:bookmarkEnd w:id="35"/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производственном объекте, неконтролируемый взрыв и (или) выброс опасных веществ (Федеральный закон от 21 июля 1997 г. №116-ФЗ «О промышленной безопасности опасных производственных объектов»).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F115DE" w:rsidRDefault="00F115DE" w:rsidP="00F115DE">
      <w:pPr>
        <w:spacing w:before="120"/>
        <w:ind w:firstLine="709"/>
        <w:jc w:val="both"/>
        <w:rPr>
          <w:bCs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несчастныйслучай на производстве, повлекший за собой потерю пострадавшим трудоспособности на срок не менее одного дня, авария, пожар, разлив или выброс токсичных веществ, разрушение сооружений и объектов</w:t>
      </w:r>
      <w:r w:rsidRPr="00015E81">
        <w:rPr>
          <w:bCs/>
        </w:rPr>
        <w:t xml:space="preserve">илииное, </w:t>
      </w:r>
      <w:r w:rsidRPr="00015E81">
        <w:t xml:space="preserve">независимое от причин происшествие, последствия которого признаются значительными для здоровьялюдей, окружающей среды и/или репутации и финансового состояния </w:t>
      </w:r>
      <w:r>
        <w:t>Общества</w:t>
      </w:r>
      <w:r w:rsidRPr="00015E81">
        <w:rPr>
          <w:bCs/>
        </w:rPr>
        <w:t xml:space="preserve"> в</w:t>
      </w:r>
      <w:r>
        <w:rPr>
          <w:bCs/>
        </w:rPr>
        <w:t xml:space="preserve"> соответствии с классификатором.</w:t>
      </w:r>
    </w:p>
    <w:p w:rsidR="009C59EE" w:rsidRPr="00015E81" w:rsidRDefault="009C59EE" w:rsidP="00F115DE">
      <w:pPr>
        <w:spacing w:before="120"/>
        <w:ind w:firstLine="709"/>
        <w:jc w:val="both"/>
        <w:rPr>
          <w:b/>
        </w:rPr>
      </w:pPr>
    </w:p>
    <w:p w:rsidR="009C59EE" w:rsidRDefault="009C59EE" w:rsidP="00F115DE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</w:p>
    <w:p w:rsidR="009C59EE" w:rsidRDefault="009C59EE" w:rsidP="00F115DE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2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3"/>
      </w:r>
      <w:r w:rsidRPr="00015E81">
        <w:t xml:space="preserve"> технических устройств, 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F115DE" w:rsidRDefault="00F115DE" w:rsidP="00F115DE">
      <w:pPr>
        <w:spacing w:before="120"/>
        <w:ind w:firstLine="720"/>
        <w:jc w:val="both"/>
      </w:pPr>
      <w:r>
        <w:rPr>
          <w:b/>
          <w:bCs/>
        </w:rPr>
        <w:t>Общество</w:t>
      </w:r>
      <w:r w:rsidRPr="00015E81">
        <w:t xml:space="preserve"> – О</w:t>
      </w:r>
      <w:r>
        <w:t>О</w:t>
      </w:r>
      <w:r w:rsidRPr="00015E81">
        <w:t>О «Славнефть</w:t>
      </w:r>
      <w:r>
        <w:t>-Красноярскнефтегаз</w:t>
      </w:r>
      <w:r w:rsidRPr="00015E81">
        <w:t>».</w:t>
      </w:r>
    </w:p>
    <w:p w:rsidR="00F115DE" w:rsidRDefault="00F115DE" w:rsidP="00F115DE">
      <w:pPr>
        <w:spacing w:before="120"/>
        <w:ind w:firstLine="720"/>
        <w:jc w:val="both"/>
      </w:pPr>
      <w:r>
        <w:rPr>
          <w:b/>
          <w:bCs/>
        </w:rPr>
        <w:t xml:space="preserve">Компания </w:t>
      </w:r>
      <w:r w:rsidRPr="00015E81">
        <w:t>– О</w:t>
      </w:r>
      <w:r>
        <w:t>А</w:t>
      </w:r>
      <w:r w:rsidRPr="00015E81">
        <w:t>О «</w:t>
      </w:r>
      <w:r>
        <w:t>НГК «</w:t>
      </w:r>
      <w:r w:rsidRPr="00015E81">
        <w:t>Славнефть</w:t>
      </w:r>
      <w:r>
        <w:t>»</w:t>
      </w:r>
      <w:r w:rsidRPr="00015E81">
        <w:t>.</w:t>
      </w:r>
    </w:p>
    <w:p w:rsidR="00F115DE" w:rsidRDefault="00F115DE" w:rsidP="00F115DE">
      <w:pPr>
        <w:spacing w:before="120"/>
        <w:ind w:firstLine="720"/>
        <w:jc w:val="both"/>
      </w:pPr>
      <w:r w:rsidRPr="00D1230E">
        <w:rPr>
          <w:b/>
        </w:rPr>
        <w:t>Дочернее общество</w:t>
      </w:r>
      <w:r w:rsidRPr="00D1230E">
        <w:t xml:space="preserve"> – общество, входящее в группу лиц Компании.</w:t>
      </w:r>
    </w:p>
    <w:p w:rsidR="00F115DE" w:rsidRPr="00015E81" w:rsidRDefault="00F115DE" w:rsidP="00F115DE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 xml:space="preserve">смертельный, групповой несчастный случай, тяжелый несчастный случай, повлекший за собой полную утрату трудоспособности или иное, </w:t>
      </w:r>
      <w:r w:rsidRPr="00015E81">
        <w:t xml:space="preserve">независимое от причин </w:t>
      </w:r>
      <w:r w:rsidRPr="00015E81">
        <w:rPr>
          <w:bCs/>
        </w:rPr>
        <w:t>происшествие, последствия которого признаются крупными</w:t>
      </w:r>
      <w:r w:rsidRPr="00015E81">
        <w:t xml:space="preserve"> для здоровья людей, окружающей среды и/или репутации и финансового состояния </w:t>
      </w:r>
      <w:r>
        <w:t xml:space="preserve">Общества </w:t>
      </w:r>
      <w:r w:rsidRPr="00015E81">
        <w:rPr>
          <w:bCs/>
        </w:rPr>
        <w:t>в</w:t>
      </w:r>
      <w:r>
        <w:rPr>
          <w:bCs/>
        </w:rPr>
        <w:t xml:space="preserve"> соответствии с классификатором.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(не менее одного дня) утрату трудоспособности работника или иного лица, участвующего в производственной деятельности работодателя.</w:t>
      </w: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отношениямис работодателем либо совершаемых в его интересах, и которые повлекли необходимость перевода работника на другую работу, временную или стойкую утрату им профессиональной трудоспособности либо его смерть. По степени тяжести несчастные случаи подразделяются на: легкие, тяжелые</w:t>
      </w:r>
      <w:r w:rsidRPr="00015E81">
        <w:rPr>
          <w:rStyle w:val="af3"/>
        </w:rPr>
        <w:footnoteReference w:id="4"/>
      </w:r>
      <w:r w:rsidRPr="00015E81">
        <w:t xml:space="preserve"> и со смертельным исходом.</w:t>
      </w:r>
    </w:p>
    <w:p w:rsidR="00F115DE" w:rsidRPr="00015E81" w:rsidRDefault="00F115DE" w:rsidP="00F115DE">
      <w:pPr>
        <w:pStyle w:val="af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F115DE" w:rsidRDefault="00F115DE" w:rsidP="00F115DE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 (Федеральный закон от 21 декабря 1994 г. №69-ФЗ "О пожарной безопасности").</w:t>
      </w:r>
    </w:p>
    <w:p w:rsidR="00F115DE" w:rsidRDefault="00F115DE" w:rsidP="00F115DE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9C59EE" w:rsidRPr="00015E81" w:rsidRDefault="009C59EE" w:rsidP="00F115DE">
      <w:pPr>
        <w:autoSpaceDE w:val="0"/>
        <w:autoSpaceDN w:val="0"/>
        <w:adjustRightInd w:val="0"/>
        <w:spacing w:before="120"/>
        <w:ind w:right="118" w:firstLine="720"/>
        <w:jc w:val="both"/>
      </w:pP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в худшем случае развития событий могло бы привести к значительному или крупному происшествию.</w:t>
      </w: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 xml:space="preserve">– любое незапланированное событие, случившееся в производственной среде </w:t>
      </w:r>
      <w:r>
        <w:t>Общества</w:t>
      </w:r>
      <w:r w:rsidRPr="00015E81">
        <w:t xml:space="preserve">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</w:t>
      </w:r>
      <w:r>
        <w:t>Общества.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F115DE" w:rsidRDefault="00F115DE" w:rsidP="00F115DE">
      <w:pPr>
        <w:pStyle w:val="af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  <w:bookmarkStart w:id="36" w:name="_ОБЩИЕ_ПОЛОЖЕНИЯ"/>
      <w:bookmarkEnd w:id="36"/>
    </w:p>
    <w:p w:rsidR="009C59EE" w:rsidRPr="00015E81" w:rsidRDefault="009C59EE" w:rsidP="00F115DE">
      <w:pPr>
        <w:pStyle w:val="af"/>
        <w:spacing w:before="120"/>
        <w:ind w:firstLine="720"/>
        <w:jc w:val="both"/>
      </w:pPr>
    </w:p>
    <w:p w:rsidR="00F115DE" w:rsidRPr="00015E81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37" w:name="_Toc246830154"/>
      <w:bookmarkStart w:id="38" w:name="_Toc246833829"/>
      <w:bookmarkStart w:id="39" w:name="_Toc246834732"/>
      <w:bookmarkStart w:id="40" w:name="_Toc246835744"/>
      <w:bookmarkStart w:id="41" w:name="_Toc294527353"/>
      <w:bookmarkStart w:id="42" w:name="_Toc295808163"/>
      <w:bookmarkStart w:id="43" w:name="_Toc412189117"/>
      <w:bookmarkStart w:id="44" w:name="_Toc54151118"/>
      <w:bookmarkStart w:id="45" w:name="_Toc54151256"/>
      <w:bookmarkStart w:id="46" w:name="_Toc54151355"/>
      <w:bookmarkStart w:id="47" w:name="_Toc54151399"/>
      <w:bookmarkStart w:id="48" w:name="_Toc54153031"/>
      <w:bookmarkStart w:id="49" w:name="_Toc54154830"/>
      <w:bookmarkStart w:id="50" w:name="_Toc54155833"/>
      <w:bookmarkStart w:id="51" w:name="_Toc54155971"/>
      <w:bookmarkStart w:id="52" w:name="_Toc54156080"/>
      <w:bookmarkStart w:id="53" w:name="_Toc54172204"/>
      <w:bookmarkStart w:id="54" w:name="_Toc56316615"/>
      <w:bookmarkStart w:id="55" w:name="_Toc56317109"/>
      <w:bookmarkStart w:id="56" w:name="_Toc56317316"/>
      <w:bookmarkStart w:id="57" w:name="_Toc56334582"/>
      <w:bookmarkStart w:id="58" w:name="_Toc56334645"/>
      <w:bookmarkStart w:id="59" w:name="_Toc63841702"/>
      <w:bookmarkStart w:id="60" w:name="_Toc63843683"/>
      <w:bookmarkStart w:id="61" w:name="_Toc63843799"/>
      <w:bookmarkStart w:id="62" w:name="_Toc63843868"/>
      <w:bookmarkStart w:id="63" w:name="_Toc63843911"/>
      <w:bookmarkStart w:id="64" w:name="_Toc63843954"/>
      <w:bookmarkStart w:id="65" w:name="_Toc63844075"/>
      <w:bookmarkStart w:id="66" w:name="_Toc63844315"/>
      <w:bookmarkStart w:id="67" w:name="_Toc63844354"/>
      <w:bookmarkStart w:id="68" w:name="_Toc63846772"/>
      <w:bookmarkStart w:id="69" w:name="_Toc63846819"/>
      <w:bookmarkStart w:id="70" w:name="_Toc63846865"/>
      <w:bookmarkStart w:id="71" w:name="_Toc63846934"/>
      <w:bookmarkStart w:id="72" w:name="_Toc69206849"/>
      <w:r>
        <w:t>О</w:t>
      </w:r>
      <w:r w:rsidRPr="00015E81">
        <w:t>перативная информаци</w:t>
      </w:r>
      <w:bookmarkEnd w:id="37"/>
      <w:bookmarkEnd w:id="38"/>
      <w:bookmarkEnd w:id="39"/>
      <w:bookmarkEnd w:id="40"/>
      <w:bookmarkEnd w:id="41"/>
      <w:bookmarkEnd w:id="42"/>
      <w:r w:rsidRPr="00015E81">
        <w:t>я</w:t>
      </w:r>
      <w:bookmarkEnd w:id="43"/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after="0"/>
        <w:ind w:left="0" w:firstLine="720"/>
        <w:jc w:val="both"/>
      </w:pPr>
      <w:r w:rsidRPr="00015E81">
        <w:rPr>
          <w:bCs/>
        </w:rPr>
        <w:t xml:space="preserve">Целью </w:t>
      </w:r>
      <w:r w:rsidRPr="00015E81">
        <w:t>оперативного оповещения о происшествии является:</w:t>
      </w:r>
    </w:p>
    <w:p w:rsidR="00F115DE" w:rsidRPr="00015E81" w:rsidRDefault="00F115DE" w:rsidP="00F115DE">
      <w:pPr>
        <w:pStyle w:val="af"/>
        <w:numPr>
          <w:ilvl w:val="1"/>
          <w:numId w:val="19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оперативное информирование руководства </w:t>
      </w:r>
      <w:r>
        <w:t>Общества</w:t>
      </w:r>
      <w:r w:rsidRPr="00015E81">
        <w:t xml:space="preserve"> о происшествии;</w:t>
      </w:r>
    </w:p>
    <w:p w:rsidR="00F115DE" w:rsidRPr="00015E81" w:rsidRDefault="00F115DE" w:rsidP="00F115DE">
      <w:pPr>
        <w:pStyle w:val="af"/>
        <w:numPr>
          <w:ilvl w:val="1"/>
          <w:numId w:val="19"/>
        </w:numPr>
        <w:tabs>
          <w:tab w:val="clear" w:pos="357"/>
          <w:tab w:val="left" w:pos="1418"/>
        </w:tabs>
        <w:spacing w:after="0"/>
        <w:ind w:firstLine="720"/>
        <w:jc w:val="both"/>
      </w:pPr>
      <w:r>
        <w:t>сбор информации службами О</w:t>
      </w:r>
      <w:r w:rsidRPr="00015E81">
        <w:t>бщества для оперативного анализа и реагирования (локализации и ликвидации последствий);</w:t>
      </w:r>
    </w:p>
    <w:p w:rsidR="00F115DE" w:rsidRPr="00015E81" w:rsidRDefault="00F115DE" w:rsidP="00F115DE">
      <w:pPr>
        <w:pStyle w:val="af"/>
        <w:numPr>
          <w:ilvl w:val="1"/>
          <w:numId w:val="19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регистрацияпроисшествия с целью дальнейшего контролярасследования происшествия согласно установленным процедурам.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 w:after="0"/>
        <w:ind w:left="0" w:firstLine="720"/>
        <w:jc w:val="both"/>
      </w:pPr>
      <w:bookmarkStart w:id="73" w:name="_Toc54151119"/>
      <w:bookmarkStart w:id="74" w:name="_Toc54151257"/>
      <w:bookmarkStart w:id="75" w:name="_Toc54151356"/>
      <w:bookmarkStart w:id="76" w:name="_Toc54151400"/>
      <w:bookmarkStart w:id="77" w:name="_Toc54153032"/>
      <w:bookmarkStart w:id="78" w:name="_Toc54154831"/>
      <w:bookmarkStart w:id="79" w:name="_Toc54155834"/>
      <w:bookmarkStart w:id="80" w:name="_Toc54155972"/>
      <w:bookmarkStart w:id="81" w:name="_Toc54156081"/>
      <w:bookmarkStart w:id="82" w:name="_Toc54172205"/>
      <w:bookmarkStart w:id="83" w:name="_Toc56316616"/>
      <w:bookmarkStart w:id="84" w:name="_Toc56317110"/>
      <w:bookmarkStart w:id="85" w:name="_Toc56317317"/>
      <w:bookmarkStart w:id="86" w:name="_Toc56334583"/>
      <w:bookmarkStart w:id="87" w:name="_Toc56334646"/>
      <w:bookmarkStart w:id="88" w:name="_Toc63841703"/>
      <w:bookmarkStart w:id="89" w:name="_Toc63843684"/>
      <w:bookmarkStart w:id="90" w:name="_Toc63843800"/>
      <w:bookmarkStart w:id="91" w:name="_Toc63843869"/>
      <w:bookmarkStart w:id="92" w:name="_Toc63843912"/>
      <w:bookmarkStart w:id="93" w:name="_Toc63843955"/>
      <w:bookmarkStart w:id="94" w:name="_Toc63844076"/>
      <w:bookmarkStart w:id="95" w:name="_Toc63844316"/>
      <w:bookmarkStart w:id="96" w:name="_Toc63844355"/>
      <w:bookmarkStart w:id="97" w:name="_Toc63846773"/>
      <w:bookmarkStart w:id="98" w:name="_Toc63846820"/>
      <w:bookmarkStart w:id="99" w:name="_Toc63846866"/>
      <w:bookmarkStart w:id="100" w:name="_Toc63846935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15E81">
        <w:t xml:space="preserve">Оперативное информирование </w:t>
      </w:r>
      <w:r>
        <w:t>р</w:t>
      </w:r>
      <w:r w:rsidRPr="00015E81">
        <w:t xml:space="preserve">уководства </w:t>
      </w:r>
      <w:r>
        <w:t>О</w:t>
      </w:r>
      <w:r w:rsidRPr="00015E81">
        <w:t>бщества осуществляется в отношении всех происшествий на объектах общества, в том числе в подрядных организациях.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 w:after="0"/>
        <w:ind w:left="0" w:firstLine="720"/>
        <w:jc w:val="both"/>
      </w:pPr>
      <w:r w:rsidRPr="00015E81">
        <w:t>Порядок передачи оперативной информации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015E81">
        <w:t xml:space="preserve"> (</w:t>
      </w:r>
      <w:hyperlink w:anchor="sub_01" w:history="1">
        <w:r w:rsidRPr="00F3547C">
          <w:rPr>
            <w:rStyle w:val="af4"/>
            <w:color w:val="7030A0"/>
          </w:rPr>
          <w:t>Схема передачи оперативной информации о происшествии, Приложение №1</w:t>
        </w:r>
      </w:hyperlink>
      <w:r>
        <w:t>).</w:t>
      </w:r>
    </w:p>
    <w:p w:rsidR="00F115DE" w:rsidRPr="00015E81" w:rsidRDefault="00F115DE" w:rsidP="00F115DE">
      <w:pPr>
        <w:numPr>
          <w:ilvl w:val="2"/>
          <w:numId w:val="16"/>
        </w:numPr>
        <w:tabs>
          <w:tab w:val="clear" w:pos="170"/>
          <w:tab w:val="num" w:pos="878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</w:t>
      </w:r>
      <w:r w:rsidRPr="00A85427">
        <w:rPr>
          <w:u w:val="single"/>
        </w:rPr>
        <w:t>немедленно</w:t>
      </w:r>
      <w:r w:rsidRPr="00015E81">
        <w:t xml:space="preserve"> передает оперативную информацию о нем руководителю объекта, который в свою очередь сообщает </w:t>
      </w:r>
      <w:r>
        <w:t>в региональную инженерно-технологическую службу (РИТС) Общества</w:t>
      </w:r>
      <w:r w:rsidRPr="00015E81">
        <w:t>.</w:t>
      </w:r>
      <w:r>
        <w:t xml:space="preserve"> В случае, если связь с руководителем объекта невозможна, информация передается напрямую в РИТС.</w:t>
      </w:r>
    </w:p>
    <w:p w:rsidR="00F115DE" w:rsidRPr="00015E81" w:rsidRDefault="00F115DE" w:rsidP="00F115DE">
      <w:pPr>
        <w:numPr>
          <w:ilvl w:val="2"/>
          <w:numId w:val="16"/>
        </w:numPr>
        <w:tabs>
          <w:tab w:val="clear" w:pos="170"/>
          <w:tab w:val="num" w:pos="878"/>
          <w:tab w:val="left" w:pos="1418"/>
        </w:tabs>
        <w:ind w:firstLine="720"/>
        <w:jc w:val="both"/>
      </w:pPr>
      <w:r w:rsidRPr="00015E81">
        <w:t xml:space="preserve">Лицо, ответственное за получение и передачу информации в </w:t>
      </w:r>
      <w:r>
        <w:t>РИТС:</w:t>
      </w:r>
    </w:p>
    <w:p w:rsidR="00F115DE" w:rsidRDefault="00F115DE" w:rsidP="00F115DE">
      <w:pPr>
        <w:numPr>
          <w:ilvl w:val="3"/>
          <w:numId w:val="18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F115DE" w:rsidRDefault="00F115DE" w:rsidP="00F115DE">
      <w:pPr>
        <w:numPr>
          <w:ilvl w:val="3"/>
          <w:numId w:val="18"/>
        </w:numPr>
        <w:tabs>
          <w:tab w:val="clear" w:pos="357"/>
          <w:tab w:val="left" w:pos="1418"/>
        </w:tabs>
        <w:ind w:firstLine="720"/>
        <w:jc w:val="both"/>
      </w:pPr>
      <w:r>
        <w:t>немедленно информирует начальника РИТС;</w:t>
      </w:r>
    </w:p>
    <w:p w:rsidR="00F115DE" w:rsidRDefault="00F115DE" w:rsidP="00F115DE">
      <w:pPr>
        <w:pStyle w:val="a4"/>
        <w:numPr>
          <w:ilvl w:val="0"/>
          <w:numId w:val="20"/>
        </w:numPr>
        <w:tabs>
          <w:tab w:val="left" w:pos="1418"/>
        </w:tabs>
        <w:spacing w:line="276" w:lineRule="auto"/>
        <w:jc w:val="both"/>
      </w:pPr>
      <w:r>
        <w:tab/>
      </w:r>
      <w:r w:rsidRPr="007407F7">
        <w:t>немедленно передает оперативную информацию в ЦИТС Общества;</w:t>
      </w:r>
    </w:p>
    <w:p w:rsidR="00F115DE" w:rsidRDefault="00F115DE" w:rsidP="00F115DE">
      <w:pPr>
        <w:numPr>
          <w:ilvl w:val="3"/>
          <w:numId w:val="18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всеми возможными законными способами </w:t>
      </w:r>
      <w:r>
        <w:t xml:space="preserve">проверяет полученную информацию и направляет в ЦИТС.                                                                           </w:t>
      </w:r>
    </w:p>
    <w:p w:rsidR="00F115DE" w:rsidRDefault="00F115DE" w:rsidP="00F115DE">
      <w:pPr>
        <w:pStyle w:val="a4"/>
      </w:pPr>
      <w:r>
        <w:t xml:space="preserve">3.3.3.   </w:t>
      </w:r>
      <w:r w:rsidRPr="007407F7">
        <w:t>Лицо, ответственное за получение и передачу информации в ЦИТС: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</w:pPr>
      <w:r>
        <w:t xml:space="preserve">     принимает и фиксирует оперативную информацию;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</w:pPr>
      <w:r>
        <w:t xml:space="preserve">     немедленно информирует начальника ЦИТС; 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</w:pPr>
      <w:r>
        <w:t xml:space="preserve">     уточняет обстоятельства по полученной оперативной информации;</w:t>
      </w:r>
    </w:p>
    <w:p w:rsidR="00F115DE" w:rsidRPr="00121292" w:rsidRDefault="00F115DE" w:rsidP="00F115DE">
      <w:pPr>
        <w:pStyle w:val="a4"/>
        <w:numPr>
          <w:ilvl w:val="0"/>
          <w:numId w:val="20"/>
        </w:numPr>
        <w:spacing w:after="200" w:line="276" w:lineRule="auto"/>
        <w:jc w:val="both"/>
      </w:pPr>
      <w:r w:rsidRPr="00121292">
        <w:lastRenderedPageBreak/>
        <w:t xml:space="preserve">     проверенную оперативную информацию передает в соответствии со схемой оповещения      руководству Общества и соответствующих служб и</w:t>
      </w:r>
      <w:r>
        <w:t xml:space="preserve"> подразделений по направлениям согласно</w:t>
      </w:r>
      <w:r w:rsidRPr="00121292">
        <w:t>;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  <w:jc w:val="both"/>
      </w:pPr>
      <w:r>
        <w:t>передает оперативную информацию подрядным организациям, осуществляющим свою деятельность на лицензионных участках Общества (в зависимости от характера происшествия).</w:t>
      </w:r>
    </w:p>
    <w:tbl>
      <w:tblPr>
        <w:tblStyle w:val="a3"/>
        <w:tblW w:w="10036" w:type="dxa"/>
        <w:tblInd w:w="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3"/>
        <w:gridCol w:w="5103"/>
      </w:tblGrid>
      <w:tr w:rsidR="009C59EE" w:rsidRPr="00193F19" w:rsidTr="009C59EE">
        <w:trPr>
          <w:trHeight w:val="80"/>
        </w:trPr>
        <w:tc>
          <w:tcPr>
            <w:tcW w:w="4933" w:type="dxa"/>
          </w:tcPr>
          <w:p w:rsidR="009C59EE" w:rsidRPr="00193F19" w:rsidRDefault="009C59EE" w:rsidP="002975CA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9C59EE" w:rsidRDefault="009C59EE" w:rsidP="002975CA">
            <w:pPr>
              <w:spacing w:line="274" w:lineRule="exact"/>
              <w:rPr>
                <w:b/>
              </w:rPr>
            </w:pP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  <w:r>
              <w:rPr>
                <w:b/>
              </w:rPr>
              <w:t>_____</w:t>
            </w:r>
            <w:r w:rsidRPr="00193F19">
              <w:rPr>
                <w:b/>
              </w:rPr>
              <w:t xml:space="preserve">«хххххххххххххххххххх»              </w:t>
            </w: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</w:p>
          <w:p w:rsidR="009C59EE" w:rsidRPr="00193F19" w:rsidRDefault="009C59EE" w:rsidP="002975CA">
            <w:pPr>
              <w:spacing w:line="274" w:lineRule="exact"/>
            </w:pPr>
            <w:r w:rsidRPr="00193F19">
              <w:rPr>
                <w:b/>
              </w:rPr>
              <w:t>«_____»  _____________  201_г.</w:t>
            </w:r>
          </w:p>
        </w:tc>
        <w:tc>
          <w:tcPr>
            <w:tcW w:w="5103" w:type="dxa"/>
          </w:tcPr>
          <w:p w:rsidR="009C59EE" w:rsidRPr="00193F19" w:rsidRDefault="009C59EE" w:rsidP="002975CA">
            <w:pPr>
              <w:ind w:firstLine="34"/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9C59EE" w:rsidRPr="00193F19" w:rsidRDefault="009C59EE" w:rsidP="002975CA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9C59EE" w:rsidRPr="00193F19" w:rsidRDefault="009C59EE" w:rsidP="002975CA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9C59EE" w:rsidRPr="00193F19" w:rsidRDefault="009C59EE" w:rsidP="002975CA">
            <w:pPr>
              <w:ind w:firstLine="34"/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9C59EE" w:rsidRPr="00193F19" w:rsidRDefault="009C59EE" w:rsidP="002975CA">
            <w:pPr>
              <w:spacing w:line="274" w:lineRule="exact"/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9C59EE" w:rsidRPr="00193F19" w:rsidRDefault="009C59EE" w:rsidP="002975CA">
            <w:pPr>
              <w:spacing w:line="274" w:lineRule="exact"/>
              <w:ind w:firstLine="34"/>
              <w:rPr>
                <w:b/>
                <w:spacing w:val="-3"/>
              </w:rPr>
            </w:pPr>
          </w:p>
          <w:p w:rsidR="009C59EE" w:rsidRPr="00193F19" w:rsidRDefault="009C59EE" w:rsidP="002975CA">
            <w:pPr>
              <w:spacing w:line="274" w:lineRule="exact"/>
              <w:ind w:firstLine="34"/>
              <w:rPr>
                <w:b/>
                <w:bCs/>
              </w:rPr>
            </w:pPr>
            <w:r w:rsidRPr="00193F19">
              <w:rPr>
                <w:b/>
                <w:spacing w:val="-3"/>
              </w:rPr>
              <w:t>«_____»  _____________  201</w:t>
            </w:r>
            <w:r w:rsidRPr="00193F19">
              <w:rPr>
                <w:spacing w:val="-3"/>
              </w:rPr>
              <w:t xml:space="preserve">_г.    </w:t>
            </w:r>
          </w:p>
        </w:tc>
      </w:tr>
    </w:tbl>
    <w:p w:rsidR="009C59EE" w:rsidRPr="00CB00F4" w:rsidRDefault="009C59EE" w:rsidP="009C59EE">
      <w:pPr>
        <w:pStyle w:val="a4"/>
        <w:spacing w:after="200" w:line="276" w:lineRule="auto"/>
        <w:ind w:left="1080"/>
        <w:jc w:val="both"/>
      </w:pPr>
    </w:p>
    <w:p w:rsidR="00F115DE" w:rsidRDefault="00F115D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F115DE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101" w:name="_Toc412189118"/>
      <w:r>
        <w:lastRenderedPageBreak/>
        <w:t>Приложения</w:t>
      </w:r>
      <w:bookmarkEnd w:id="101"/>
    </w:p>
    <w:p w:rsidR="00F115DE" w:rsidRPr="007F5B3B" w:rsidRDefault="00F115DE" w:rsidP="00F115DE">
      <w:pPr>
        <w:ind w:left="4253"/>
        <w:jc w:val="right"/>
        <w:rPr>
          <w:sz w:val="22"/>
          <w:szCs w:val="22"/>
        </w:rPr>
      </w:pPr>
      <w:bookmarkStart w:id="102" w:name="sub_01"/>
      <w:bookmarkEnd w:id="102"/>
      <w:r w:rsidRPr="007F5B3B">
        <w:rPr>
          <w:sz w:val="22"/>
          <w:szCs w:val="22"/>
        </w:rPr>
        <w:t>Приложение № 1</w:t>
      </w:r>
    </w:p>
    <w:p w:rsidR="00F115DE" w:rsidRDefault="00F115DE" w:rsidP="00F115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Регламенту Общества «</w:t>
      </w:r>
      <w:r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>» от 18.03.2015№53</w:t>
      </w:r>
    </w:p>
    <w:p w:rsidR="00F115DE" w:rsidRPr="00857AEA" w:rsidRDefault="00F115DE" w:rsidP="00F115DE">
      <w:pPr>
        <w:ind w:left="4253"/>
        <w:jc w:val="right"/>
        <w:rPr>
          <w:sz w:val="22"/>
          <w:szCs w:val="22"/>
        </w:rPr>
      </w:pPr>
    </w:p>
    <w:p w:rsidR="00F115DE" w:rsidRPr="00264C4F" w:rsidRDefault="00F115DE" w:rsidP="00F115DE">
      <w:pPr>
        <w:jc w:val="center"/>
        <w:outlineLvl w:val="1"/>
        <w:rPr>
          <w:b/>
          <w:caps/>
        </w:rPr>
      </w:pPr>
      <w:r w:rsidRPr="00264C4F">
        <w:rPr>
          <w:b/>
          <w:caps/>
        </w:rPr>
        <w:t>Схема передачи оперативной информации о происшествии</w:t>
      </w:r>
    </w:p>
    <w:p w:rsidR="00F115DE" w:rsidRPr="00264C4F" w:rsidRDefault="00C413C3" w:rsidP="00F115DE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56" type="#_x0000_t72" style="position:absolute;left:0;text-align:left;margin-left:108.2pt;margin-top:-.25pt;width:1in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F115DE" w:rsidRDefault="00C413C3" w:rsidP="00F115DE">
      <w:pPr>
        <w:sectPr w:rsidR="00F115DE" w:rsidSect="00CB00F4">
          <w:headerReference w:type="default" r:id="rId11"/>
          <w:footerReference w:type="default" r:id="rId12"/>
          <w:pgSz w:w="11906" w:h="16838" w:code="9"/>
          <w:pgMar w:top="-567" w:right="851" w:bottom="851" w:left="1276" w:header="709" w:footer="170" w:gutter="0"/>
          <w:cols w:space="708"/>
          <w:docGrid w:linePitch="360"/>
        </w:sectPr>
      </w:pPr>
      <w:r w:rsidRPr="00C413C3">
        <w:rPr>
          <w:noProof/>
          <w:sz w:val="22"/>
          <w:szCs w:val="22"/>
        </w:rPr>
        <w:pict>
          <v:line id="Line 38" o:spid="_x0000_s1059" style="position:absolute;z-index:251694080;visibility:visible;mso-position-horizontal:center;mso-position-horizontal-relative:page" from="0,108.55pt" to=".75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" strokeweight="1pt">
            <v:stroke endarrow="block"/>
            <w10:wrap anchorx="page"/>
          </v:line>
        </w:pict>
      </w:r>
      <w:r>
        <w:rPr>
          <w:noProof/>
        </w:rPr>
        <w:pict>
          <v:roundrect id="AutoShape 9" o:spid="_x0000_s1033" style="position:absolute;margin-left:342pt;margin-top:119.8pt;width:150pt;height:69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" strokecolor="#95b3d7" strokeweight="1pt">
            <v:fill color2="#b9cde5" focus="100%" type="gradient"/>
            <v:shadow on="t" color="#254061" opacity=".5" offset="1pt"/>
            <v:textbox style="mso-next-textbox:#AutoShape 9;mso-fit-shape-to-text:t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 ОТ, П и ЭБ</w:t>
                  </w:r>
                </w:p>
                <w:p w:rsidR="00F115DE" w:rsidRPr="000D5840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уточняет обстоятельства и последствия, определяет потенциальную опасность и категорию происшествия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roundrect id="AutoShape 3" o:spid="_x0000_s1047" alt="5%" style="position:absolute;margin-left:-17.25pt;margin-top:-.4pt;width:521.25pt;height:108.9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" fillcolor="black" strokeweight="1pt">
            <v:fill r:id="rId13" o:title="" type="pattern"/>
            <v:stroke dashstyle="longDash"/>
          </v:roundrect>
        </w:pict>
      </w:r>
      <w:r w:rsidRPr="00C413C3">
        <w:rPr>
          <w:noProof/>
          <w:sz w:val="22"/>
          <w:szCs w:val="22"/>
        </w:rPr>
        <w:pict>
          <v:roundrect id="AutoShape 37" o:spid="_x0000_s1058" style="position:absolute;margin-left:152.95pt;margin-top:48.6pt;width:160.5pt;height:46.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" strokecolor="#95b3d7" strokeweight="1pt">
            <v:fill color2="#b9cde5" focus="100%" type="gradient"/>
            <v:shadow on="t" color="#254061" opacity=".5" offset="1pt"/>
            <v:textbox style="mso-next-textbox:#AutoShape 37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РИТС</w:t>
                  </w:r>
                </w:p>
                <w:p w:rsidR="00F115DE" w:rsidRPr="000D5840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Принимает, фиксирует и уточняет оперативную информацию, передает в ЦИТС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28" style="position:absolute;margin-left:153pt;margin-top:9.65pt;width:162pt;height:26.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" fillcolor="#d99694" strokecolor="#d99694" strokeweight="1pt">
            <v:fill color2="#f2dcdb" angle="135" focus="50%" type="gradient"/>
            <v:shadow on="t" color="#632523" opacity=".5" offset="1pt"/>
            <v:textbox style="mso-next-textbox:#AutoShape 4">
              <w:txbxContent>
                <w:p w:rsidR="00F115DE" w:rsidRPr="009A0946" w:rsidRDefault="00F115DE" w:rsidP="00F115DE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33" o:spid="_x0000_s1054" style="position:absolute;z-index:251658240;visibility:visible;mso-position-horizontal:center;mso-position-horizontal-relative:page" from="0,319.7pt" to=".75pt,3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" strokeweight="1pt">
            <v:stroke endarrow="block"/>
            <w10:wrap anchorx="page"/>
          </v:line>
        </w:pict>
      </w:r>
      <w:r w:rsidRPr="00C413C3">
        <w:rPr>
          <w:noProof/>
          <w:sz w:val="16"/>
          <w:szCs w:val="16"/>
        </w:rPr>
        <w:pict>
          <v:shape id="Freeform 25" o:spid="_x0000_s1046" style="position:absolute;margin-left:298.45pt;margin-top:160.25pt;width:9.75pt;height:13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" path="m,l,411e" filled="f" strokeweight="1pt">
            <v:stroke endarrow="block"/>
            <v:path arrowok="t" o:connecttype="custom" o:connectlocs="0,0;0,1714500" o:connectangles="0,0"/>
            <w10:wrap anchorx="page"/>
          </v:shape>
        </w:pict>
      </w:r>
      <w:r>
        <w:rPr>
          <w:noProof/>
        </w:rPr>
        <w:pict>
          <v:roundrect id="AutoShape 6" o:spid="_x0000_s1030" style="position:absolute;margin-left:0;margin-top:129.35pt;width:162pt;height:59.3pt;z-index:251664384;visibility:visible;mso-position-horizontal:center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" strokecolor="#95b3d7" strokeweight="1pt">
            <v:fill color2="#b9cde5" focus="100%" type="gradient"/>
            <v:shadow on="t" color="#254061" opacity=".5" offset="1pt"/>
            <v:textbox style="mso-next-textbox:#AutoShape 6">
              <w:txbxContent>
                <w:p w:rsidR="00F115DE" w:rsidRPr="009A506D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ЦИТС</w:t>
                  </w:r>
                </w:p>
                <w:p w:rsidR="00F115DE" w:rsidRPr="000D5840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передает оперативное сообщение в установленном порядке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AutoShape 5" o:spid="_x0000_s1029" style="position:absolute;margin-left:153pt;margin-top:25.9pt;width:162pt;height:21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" strokecolor="#95b3d7" strokeweight="1pt">
            <v:fill color2="#b9cde5" focus="100%" type="gradient"/>
            <v:shadow on="t" color="#254061" opacity=".5" offset="1pt"/>
            <v:textbox style="mso-next-textbox:#AutoShape 5">
              <w:txbxContent>
                <w:p w:rsidR="00F115DE" w:rsidRPr="004E4B43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roundrect id="AutoShape 18" o:spid="_x0000_s1041" style="position:absolute;margin-left:113.25pt;margin-top:294.5pt;width:247.95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" fillcolor="#93cddd" strokecolor="#93cddd" strokeweight="1pt">
            <v:fill color2="#dbeef4" angle="135" focus="50%" type="gradient"/>
            <v:shadow on="t" color="#215968" opacity=".5" offset="1pt"/>
            <v:textbox style="mso-next-textbox:#AutoShape 18">
              <w:txbxContent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35" style="position:absolute;margin-left:270.8pt;margin-top:214.75pt;width:178.2pt;height:59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" strokecolor="#fac090" strokeweight="1pt">
            <v:fill color2="#fcd5b5" focus="100%" type="gradient"/>
            <v:shadow on="t" color="#984807" opacity=".5" offset="1pt"/>
            <v:textbox style="mso-next-textbox:#AutoShape 11">
              <w:txbxContent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органов исполнительной власти и муниципальных органов власти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36" style="position:absolute;margin-left:18pt;margin-top:214.75pt;width:178.95pt;height:59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" strokecolor="#fac090" strokeweight="1pt">
            <v:fill color2="#fcd5b5" focus="100%" type="gradient"/>
            <v:shadow on="t" color="#984807" opacity=".5" offset="1pt"/>
            <v:textbox style="mso-next-textbox:#AutoShape 12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подразделений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52" type="#_x0000_t202" style="position:absolute;margin-left:367.8pt;margin-top:17.4pt;width:108pt;height:40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XouQ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" filled="f" stroked="f">
            <v:textbox style="mso-next-textbox:#Text Box 30">
              <w:txbxContent>
                <w:p w:rsidR="00F115DE" w:rsidRPr="00EA2006" w:rsidRDefault="00F115DE" w:rsidP="00F115DE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>
                    <w:rPr>
                      <w:b/>
                      <w:color w:val="333399"/>
                      <w:sz w:val="32"/>
                      <w:szCs w:val="32"/>
                    </w:rPr>
                    <w:t>ООО «СН-КНГ»</w:t>
                  </w:r>
                </w:p>
              </w:txbxContent>
            </v:textbox>
          </v:shape>
        </w:pict>
      </w:r>
      <w:r w:rsidRPr="00C413C3">
        <w:rPr>
          <w:noProof/>
          <w:sz w:val="16"/>
          <w:szCs w:val="16"/>
        </w:rPr>
        <w:pict>
          <v:shape id="Text Box 29" o:spid="_x0000_s1051" type="#_x0000_t202" style="position:absolute;margin-left:375.1pt;margin-top:402.6pt;width:108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er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3ENroV80ZWj6Bg&#10;JUFgoEUYfLBopPqO0QBDJMP6244qhlH7XsArSEJC7NRxGzJbRLBR55bNuYWKEqAybDCaliszTapd&#10;r/i2gUjTuxPyBl5OzZ2on7I6vDcYFI7bYajZSXS+d15Po3f5Cw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Ni5ertwIA&#10;AMIFAAAOAAAAAAAAAAAAAAAAAC4CAABkcnMvZTJvRG9jLnhtbFBLAQItABQABgAIAAAAIQDczv19&#10;3wAAAAsBAAAPAAAAAAAAAAAAAAAAABEFAABkcnMvZG93bnJldi54bWxQSwUGAAAAAAQABADzAAAA&#10;HQYAAAAA&#10;" filled="f" stroked="f">
            <v:textbox style="mso-next-textbox:#Text Box 29">
              <w:txbxContent>
                <w:p w:rsidR="00F115DE" w:rsidRPr="00DC6579" w:rsidRDefault="00F115DE" w:rsidP="00F115DE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31" style="position:absolute;z-index:251665408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>
        <w:rPr>
          <w:noProof/>
        </w:rPr>
        <w:pict>
          <v:line id="Line 10" o:spid="_x0000_s1034" style="position:absolute;z-index:251668480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>
        <w:rPr>
          <w:noProof/>
        </w:rPr>
        <w:pict>
          <v:line id="Line 15" o:spid="_x0000_s1039" style="position:absolute;z-index:251673600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38" style="position:absolute;z-index:251672576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37" style="position:absolute;flip:y;z-index:251671552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32" style="position:absolute;z-index:251666432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  <w:r>
        <w:rPr>
          <w:noProof/>
        </w:rPr>
        <w:pict>
          <v:line id="Line 48" o:spid="_x0000_s1064" style="position:absolute;flip:x;z-index:251701248;visibility:visible" from="107.45pt,374.55pt" to="148.4pt,3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dhLwIAAFY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" strokeweight="1pt">
            <v:stroke endarrow="block"/>
          </v:line>
        </w:pict>
      </w:r>
      <w:r w:rsidRPr="00C413C3">
        <w:rPr>
          <w:noProof/>
          <w:sz w:val="16"/>
          <w:szCs w:val="16"/>
        </w:rPr>
        <w:pict>
          <v:roundrect id="AutoShape 21" o:spid="_x0000_s1043" style="position:absolute;margin-left:6.2pt;margin-top:436.35pt;width:130.4pt;height:42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" fillcolor="#fac090" strokecolor="#fac090" strokeweight="1pt">
            <v:fill opacity=".5" color2="#fdeada" angle="135" focus="50%" type="gradient"/>
            <v:shadow on="t" color="#984807" opacity=".5" offset="1pt"/>
            <v:textbox style="mso-next-textbox:#AutoShape 21">
              <w:txbxContent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труда и окружающей среды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roundrect id="AutoShape 39" o:spid="_x0000_s1060" style="position:absolute;margin-left:176.4pt;margin-top:521.1pt;width:125pt;height:28.9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" fillcolor="#666" strokecolor="#666" strokeweight="1pt">
            <v:fill opacity=".5" color2="#ccc" angle="135" focus="50%" type="gradient"/>
            <v:shadow on="t" color="#7f7f7f" opacity=".5" offset="1pt"/>
            <v:textbox style="mso-next-textbox:#AutoShape 39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roundrect id="AutoShape 40" o:spid="_x0000_s1027" style="position:absolute;margin-left:346.7pt;margin-top:521.1pt;width:125pt;height:28.9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" fillcolor="#93cddd" strokecolor="#93cddd" strokeweight="1pt">
            <v:fill opacity=".5" color2="#dbeef4" angle="135" focus="50%" type="gradient"/>
            <v:shadow on="t" color="#215968" opacity=".5" offset="1pt"/>
            <v:textbox style="mso-next-textbox:#AutoShape 40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roundrect id="AutoShape 24" o:spid="_x0000_s1026" style="position:absolute;margin-left:-2.25pt;margin-top:521.1pt;width:145.6pt;height:38.1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" fillcolor="#95b3d7" strokecolor="#95b3d7" strokeweight="1pt">
            <v:fill opacity=".5" color2="#dce6f2" angle="135" focus="50%" type="gradient"/>
            <v:shadow on="t" color="#254061" opacity=".5" offset="1pt"/>
            <v:textbox style="mso-next-textbox:#AutoShape 24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направлению</w:t>
                  </w:r>
                </w:p>
              </w:txbxContent>
            </v:textbox>
          </v:roundrect>
        </w:pict>
      </w:r>
      <w:r w:rsidR="00F115DE" w:rsidRPr="00264C4F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7020560</wp:posOffset>
            </wp:positionV>
            <wp:extent cx="1383665" cy="361950"/>
            <wp:effectExtent l="0" t="0" r="6985" b="0"/>
            <wp:wrapNone/>
            <wp:docPr id="3" name="Рисунок 44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15DE" w:rsidRPr="00264C4F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6837045</wp:posOffset>
            </wp:positionV>
            <wp:extent cx="783590" cy="462915"/>
            <wp:effectExtent l="19050" t="0" r="0" b="0"/>
            <wp:wrapNone/>
            <wp:docPr id="4" name="Рисунок 43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15DE" w:rsidRPr="00264C4F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6896100</wp:posOffset>
            </wp:positionV>
            <wp:extent cx="841375" cy="431800"/>
            <wp:effectExtent l="0" t="0" r="0" b="6350"/>
            <wp:wrapNone/>
            <wp:docPr id="5" name="Рисунок 42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13C3">
        <w:rPr>
          <w:noProof/>
          <w:sz w:val="16"/>
          <w:szCs w:val="16"/>
        </w:rPr>
        <w:pict>
          <v:roundrect id="AutoShape 2" o:spid="_x0000_s1057" alt="5%" style="position:absolute;margin-left:-19.1pt;margin-top:330.25pt;width:522.3pt;height:257.05pt;z-index:-2516244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xIk4o4gAAAA0BAAAPAAAAAAAAAAAAAAAAALoEAABk&#10;cnMvZG93bnJldi54bWxQSwUGAAAAAAQABADzAAAAyQUAAAAA&#10;" fillcolor="#f60" strokecolor="#f60" strokeweight="1pt">
            <v:fill r:id="rId13" o:title="" type="pattern"/>
            <v:stroke dashstyle="longDash"/>
          </v:roundrect>
        </w:pict>
      </w:r>
      <w:r w:rsidRPr="00C413C3">
        <w:rPr>
          <w:b/>
          <w:noProof/>
        </w:rPr>
        <w:pict>
          <v:roundrect id="AutoShape 47" o:spid="_x0000_s1063" style="position:absolute;margin-left:9.1pt;margin-top:352.2pt;width:98.35pt;height:44.85pt;z-index:2517002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line id="Line 27" o:spid="_x0000_s1049" style="position:absolute;z-index:251683840;visibility:visible;mso-position-horizontal-relative:text;mso-position-vertical-relative:text" from="67.05pt,479.9pt" to="67.05pt,5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qUNYEN4AAAAMAQAADwAAAGRycy9kb3ducmV2&#10;LnhtbExPTU/DMAy9I/EfIiNxQVu6raCtNJ0ACXHgxEDajllj2orG6ZL0g3+PxwVufvbz+8i3k23F&#10;gD40jhQs5gkIpNKZhioFH+/PszWIEDUZ3TpCBd8YYFtcXuQ6M26kNxx2sRIsQiHTCuoYu0zKUNZo&#10;dZi7Dolvn85bHRn6ShqvRxa3rVwmyZ20uiF2qHWHTzWWX7vecgxpfdy/vPb941AexsPyFG9WJ6Wu&#10;r6aHexARp/hHhnN8/oGCMx1dTyaIlvEqXTBVweZ2wx3OjN/NkYckTdcgi1z+L1H8AA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KlDWBDeAAAADAEAAA8AAAAAAAAAAAAAAAAAhAQAAGRy&#10;cy9kb3ducmV2LnhtbFBLBQYAAAAABAAEAPMAAACPBQAAAAA=&#10;" strokeweight="1pt">
            <v:stroke endarrow="block"/>
          </v:line>
        </w:pict>
      </w:r>
      <w:r w:rsidRPr="00C413C3">
        <w:rPr>
          <w:noProof/>
          <w:sz w:val="16"/>
          <w:szCs w:val="16"/>
        </w:rPr>
        <w:pict>
          <v:roundrect id="AutoShape 19" o:spid="_x0000_s1042" style="position:absolute;margin-left:148.25pt;margin-top:356.55pt;width:180pt;height:37.55pt;z-index:251676672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" fillcolor="#b3a2c7" strokecolor="#b3a2c7" strokeweight="1pt">
            <v:fill opacity=".5" color2="#e6e0ec" angle="135" focus="50%" type="gradient"/>
            <v:shadow on="t" color="#403152" opacity=".5" offset="1pt"/>
            <v:textbox>
              <w:txbxContent>
                <w:p w:rsidR="00F115DE" w:rsidRPr="002C1767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последствий</w:t>
                  </w:r>
                </w:p>
              </w:txbxContent>
            </v:textbox>
            <w10:wrap anchorx="margin"/>
          </v:roundrect>
        </w:pict>
      </w:r>
      <w:r w:rsidRPr="00C413C3">
        <w:rPr>
          <w:noProof/>
          <w:sz w:val="16"/>
          <w:szCs w:val="16"/>
        </w:rPr>
        <w:pict>
          <v:line id="Line 34" o:spid="_x0000_s1055" style="position:absolute;z-index:251689984;visibility:visible;mso-position-horizontal-relative:text;mso-position-vertical-relative:text" from="409.05pt,410.35pt" to="409.05pt,4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AynOHjeAAAACwEAAA8AAAAAAAAAAAAAAAAAgQQAAGRycy9k&#10;b3ducmV2LnhtbFBLBQYAAAAABAAEAPMAAACMBQAAAAA=&#10;" strokeweight="1pt">
            <v:stroke endarrow="block"/>
          </v:line>
        </w:pict>
      </w:r>
      <w:r w:rsidRPr="00C413C3">
        <w:rPr>
          <w:noProof/>
          <w:sz w:val="16"/>
          <w:szCs w:val="16"/>
        </w:rPr>
        <w:pict>
          <v:roundrect id="AutoShape 22" o:spid="_x0000_s1044" style="position:absolute;margin-left:175.8pt;margin-top:436.35pt;width:129.05pt;height:41.3pt;z-index:251678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" fillcolor="#fac090" strokecolor="#fac090" strokeweight="1pt">
            <v:fill opacity=".5" color2="#fdeada" angle="135" focus="50%" type="gradient"/>
            <v:shadow on="t" color="#984807" opacity=".5" offset="1pt"/>
            <v:textbox>
              <w:txbxContent>
                <w:p w:rsidR="00F115DE" w:rsidRDefault="00F115DE" w:rsidP="00F115DE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line id="Line 16" o:spid="_x0000_s1040" style="position:absolute;z-index:251674624;visibility:visible;mso-position-horizontal-relative:text;mso-position-vertical-relative:text" from="241.9pt,394.1pt" to="241.9pt,4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" strokeweight="1pt">
            <v:stroke endarrow="block"/>
          </v:line>
        </w:pict>
      </w:r>
      <w:r w:rsidRPr="00C413C3">
        <w:rPr>
          <w:noProof/>
          <w:sz w:val="16"/>
          <w:szCs w:val="16"/>
        </w:rPr>
        <w:pict>
          <v:roundrect id="AutoShape 23" o:spid="_x0000_s1045" style="position:absolute;margin-left:345.5pt;margin-top:437.35pt;width:127.45pt;height:40.8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" fillcolor="#fac090" strokecolor="#fac090" strokeweight="1pt">
            <v:fill opacity=".5" color2="#fdeada" angle="135" focus="50%" type="gradient"/>
            <v:shadow on="t" color="#984807" opacity=".5" offset="1pt"/>
            <v:textbox>
              <w:txbxContent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C413C3">
        <w:rPr>
          <w:noProof/>
          <w:sz w:val="16"/>
          <w:szCs w:val="16"/>
        </w:rPr>
        <w:pict>
          <v:line id="Line 28" o:spid="_x0000_s1050" style="position:absolute;z-index:251684864;visibility:visible;mso-position-horizontal-relative:text;mso-position-vertical-relative:text" from="67.5pt,409.35pt" to="67.5pt,4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ItAK8LdAAAACwEAAA8AAABkcnMvZG93bnJldi54&#10;bWxMT8tOwzAQvCPxD9YicUHUaSpIFOJUgIQ4cKIg0aMbL0lEbKf25sHfs+UCx5mdmZ0pt4vtxYQh&#10;dt4pWK8SEOhqbzrXKHh/e7rOQUTSzujeO1TwjRG21flZqQvjZ/eK044awSEuFlpBSzQUUsa6Ravj&#10;yg/o+Pbpg9XEMDTSBD1zuO1lmiS30urO8YdWD/jYYv21Gy3XkDbQx/PLOD5M9X7ep0e62hyVurxY&#10;7u9AEC70J4ZTffZAxZ0OfnQmip7x5oa3kIJ8nWcgTopf5sBMlmYgq1L+31D9AA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ItAK8LdAAAACwEAAA8AAAAAAAAAAAAAAAAAggQAAGRycy9k&#10;b3ducmV2LnhtbFBLBQYAAAAABAAEAPMAAACMBQAAAAA=&#10;" strokeweight="1pt">
            <v:stroke endarrow="block"/>
          </v:line>
        </w:pict>
      </w:r>
      <w:r w:rsidRPr="00C413C3">
        <w:rPr>
          <w:noProof/>
          <w:sz w:val="16"/>
          <w:szCs w:val="16"/>
        </w:rPr>
        <w:pict>
          <v:line id="Line 26" o:spid="_x0000_s1048" style="position:absolute;flip:x y;z-index:251682816;visibility:visible;mso-position-horizontal-relative:text;mso-position-vertical-relative:text" from="67.5pt,409.35pt" to="409.05pt,4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YstkuAAAAALAQAADwAAAAAAAAAAAAAAAAB+BAAAZHJzL2Rv&#10;d25yZXYueG1sUEsFBgAAAAAEAAQA8wAAAIsFAAAAAA==&#10;" strokeweight="1pt"/>
        </w:pict>
      </w:r>
      <w:r w:rsidRPr="00C413C3">
        <w:rPr>
          <w:noProof/>
          <w:sz w:val="16"/>
          <w:szCs w:val="16"/>
        </w:rPr>
        <w:pict>
          <v:line id="Line 42" o:spid="_x0000_s1062" style="position:absolute;flip:x y;z-index:251697152;visibility:visible;mso-position-horizontal-relative:text;mso-position-vertical-relative:text" from="67.5pt,498.95pt" to="409.05pt,4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" strokeweight="1pt"/>
        </w:pict>
      </w:r>
      <w:r w:rsidRPr="00C413C3">
        <w:rPr>
          <w:noProof/>
          <w:sz w:val="16"/>
          <w:szCs w:val="16"/>
        </w:rPr>
        <w:pict>
          <v:line id="Line 31" o:spid="_x0000_s1053" style="position:absolute;flip:x;z-index:251687936;visibility:visible;mso-position-horizontal-relative:text;mso-position-vertical-relative:text" from="241.55pt,499.35pt" to="241.55pt,5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IktdzfgAAAADAEAAA8AAABkcnMvZG93&#10;bnJldi54bWxMj8FKw0AQhu+C77CM4M1uGoNJ02yKKGJBKDRWet1mxyQ0Oxuy2za+vSMe9DgzH/98&#10;f7GabC/OOPrOkYL5LAKBVDvTUaNg9/5yl4HwQZPRvSNU8IUeVuX1VaFz4y60xXMVGsEh5HOtoA1h&#10;yKX0dYtW+5kbkPj26UarA49jI82oLxxuexlH0YO0uiP+0OoBn1qsj9XJKrDNgNX+7fj6vP7Yprs0&#10;qdf9xit1ezM9LkEEnMIfDD/6rA4lOx3ciYwXvYIku58zqmCxyFIQTPxuDoxGSRyDLAv5v0T5DQ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IktdzfgAAAADAEAAA8AAAAAAAAAAAAAAAAA&#10;iAQAAGRycy9kb3ducmV2LnhtbFBLBQYAAAAABAAEAPMAAACVBQAAAAA=&#10;" strokeweight="1pt">
            <v:stroke endarrow="block"/>
          </v:line>
        </w:pict>
      </w:r>
      <w:r w:rsidRPr="00C413C3">
        <w:rPr>
          <w:noProof/>
          <w:sz w:val="16"/>
          <w:szCs w:val="16"/>
        </w:rPr>
        <w:pict>
          <v:line id="Line 41" o:spid="_x0000_s1061" style="position:absolute;flip:x;z-index:251696128;visibility:visible;mso-position-horizontal-relative:text;mso-position-vertical-relative:text" from="409.05pt,498.95pt" to="409.05pt,5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LuvKH7gAAAADAEAAA8AAABkcnMvZG93&#10;bnJldi54bWxMj01Lw0AQhu+C/2EZwZvdJBTzYTZFFLFQEBorXrfZMQnNzobsto3/3pEe9DgzD+88&#10;b7ma7SBOOPnekYJ4EYFAapzpqVWwe3+5y0D4oMnowREq+EYPq+r6qtSFcWfa4qkOreAQ8oVW0IUw&#10;FlL6pkOr/cKNSHz7cpPVgceplWbSZw63g0yi6F5a3RN/6PSITx02h/poFdh2xPpzc3h9Xn9s0126&#10;bNbDm1fq9mZ+fAARcA5/MPzqszpU7LR3RzJeDAqyOIsZVZDnaQ6Cictmz2i0TBKQVSn/l6h+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LuvKH7gAAAADAEAAA8AAAAAAAAAAAAAAAAA&#10;iAQAAGRycy9kb3ducmV2LnhtbFBLBQYAAAAABAAEAPMAAACVBQAAAAA=&#10;" strokeweight="1pt">
            <v:stroke endarrow="block"/>
          </v:line>
        </w:pict>
      </w:r>
    </w:p>
    <w:p w:rsidR="00F115DE" w:rsidRPr="00E03877" w:rsidRDefault="00F115DE" w:rsidP="00F115DE">
      <w:bookmarkStart w:id="103" w:name="sub_02"/>
      <w:bookmarkEnd w:id="103"/>
    </w:p>
    <w:sectPr w:rsidR="00F115DE" w:rsidRPr="00E03877" w:rsidSect="00C21E7D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FBD" w:rsidRDefault="00CD2FBD" w:rsidP="00F115DE">
      <w:r>
        <w:separator/>
      </w:r>
    </w:p>
  </w:endnote>
  <w:endnote w:type="continuationSeparator" w:id="1">
    <w:p w:rsidR="00CD2FBD" w:rsidRDefault="00CD2FBD" w:rsidP="00F11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087738"/>
      <w:docPartObj>
        <w:docPartGallery w:val="Page Numbers (Bottom of Page)"/>
        <w:docPartUnique/>
      </w:docPartObj>
    </w:sdtPr>
    <w:sdtContent>
      <w:p w:rsidR="00F115DE" w:rsidRDefault="00C413C3">
        <w:pPr>
          <w:pStyle w:val="af5"/>
          <w:jc w:val="right"/>
        </w:pPr>
        <w:fldSimple w:instr="PAGE   \* MERGEFORMAT">
          <w:r w:rsidR="00F115DE">
            <w:rPr>
              <w:noProof/>
            </w:rPr>
            <w:t>1</w:t>
          </w:r>
        </w:fldSimple>
      </w:p>
    </w:sdtContent>
  </w:sdt>
  <w:p w:rsidR="00F115DE" w:rsidRDefault="00F115DE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455939"/>
      <w:docPartObj>
        <w:docPartGallery w:val="Page Numbers (Bottom of Page)"/>
        <w:docPartUnique/>
      </w:docPartObj>
    </w:sdtPr>
    <w:sdtContent>
      <w:p w:rsidR="001533E1" w:rsidRDefault="001533E1">
        <w:pPr>
          <w:pStyle w:val="af5"/>
          <w:jc w:val="right"/>
        </w:pPr>
      </w:p>
      <w:p w:rsidR="00F115DE" w:rsidRDefault="00C413C3" w:rsidP="001533E1">
        <w:pPr>
          <w:pStyle w:val="af5"/>
          <w:jc w:val="center"/>
        </w:pPr>
      </w:p>
    </w:sdtContent>
  </w:sdt>
  <w:p w:rsidR="00F115DE" w:rsidRDefault="00F115DE" w:rsidP="005A0221">
    <w:pPr>
      <w:tabs>
        <w:tab w:val="center" w:pos="4550"/>
        <w:tab w:val="left" w:pos="5818"/>
      </w:tabs>
      <w:spacing w:line="360" w:lineRule="auto"/>
      <w:ind w:right="-427"/>
      <w:rPr>
        <w:color w:val="222A35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5DE" w:rsidRDefault="00F115DE">
    <w:pPr>
      <w:pStyle w:val="af5"/>
      <w:jc w:val="right"/>
    </w:pPr>
  </w:p>
  <w:p w:rsidR="00F115DE" w:rsidRPr="00A442C8" w:rsidRDefault="00F115DE" w:rsidP="005A0221">
    <w:pPr>
      <w:tabs>
        <w:tab w:val="center" w:pos="4550"/>
        <w:tab w:val="left" w:pos="5818"/>
      </w:tabs>
      <w:spacing w:line="360" w:lineRule="auto"/>
      <w:ind w:right="-144"/>
      <w:jc w:val="right"/>
      <w:rPr>
        <w:color w:val="222A35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FBD" w:rsidRDefault="00CD2FBD" w:rsidP="00F115DE">
      <w:r>
        <w:separator/>
      </w:r>
    </w:p>
  </w:footnote>
  <w:footnote w:type="continuationSeparator" w:id="1">
    <w:p w:rsidR="00CD2FBD" w:rsidRDefault="00CD2FBD" w:rsidP="00F115DE">
      <w:r>
        <w:continuationSeparator/>
      </w:r>
    </w:p>
  </w:footnote>
  <w:footnote w:id="2">
    <w:p w:rsidR="00F115DE" w:rsidRPr="00767226" w:rsidRDefault="00F115DE" w:rsidP="00F115DE">
      <w:pPr>
        <w:spacing w:before="120"/>
        <w:jc w:val="both"/>
        <w:rPr>
          <w:sz w:val="20"/>
        </w:rPr>
      </w:pPr>
      <w:r>
        <w:rPr>
          <w:rStyle w:val="af3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3">
    <w:p w:rsidR="00F115DE" w:rsidRPr="00767226" w:rsidRDefault="00F115DE" w:rsidP="00F115DE">
      <w:pPr>
        <w:spacing w:before="120"/>
        <w:jc w:val="both"/>
        <w:rPr>
          <w:sz w:val="20"/>
        </w:rPr>
      </w:pPr>
      <w:r>
        <w:rPr>
          <w:rStyle w:val="af3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4">
    <w:p w:rsidR="00F115DE" w:rsidRPr="009A4CAA" w:rsidRDefault="00F115DE" w:rsidP="00F115DE">
      <w:pPr>
        <w:pStyle w:val="af1"/>
        <w:spacing w:before="120"/>
        <w:jc w:val="both"/>
        <w:rPr>
          <w:snapToGrid w:val="0"/>
        </w:rPr>
      </w:pPr>
      <w:r>
        <w:rPr>
          <w:rStyle w:val="af3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5DE" w:rsidRDefault="00F115DE">
    <w:pPr>
      <w:pStyle w:val="ad"/>
    </w:pPr>
  </w:p>
  <w:p w:rsidR="00F115DE" w:rsidRPr="00DD1D4F" w:rsidRDefault="00F115DE" w:rsidP="005A0221">
    <w:pPr>
      <w:pStyle w:val="ad"/>
      <w:tabs>
        <w:tab w:val="clear" w:pos="9355"/>
      </w:tabs>
      <w:spacing w:line="360" w:lineRule="auto"/>
      <w:ind w:right="-425" w:hanging="709"/>
      <w:jc w:val="both"/>
      <w:rPr>
        <w:sz w:val="16"/>
        <w:szCs w:val="16"/>
      </w:rPr>
    </w:pPr>
  </w:p>
  <w:p w:rsidR="001533E1" w:rsidRDefault="001533E1"/>
  <w:p w:rsidR="001533E1" w:rsidRDefault="001533E1"/>
  <w:p w:rsidR="001533E1" w:rsidRDefault="001533E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3E1" w:rsidRDefault="001533E1">
    <w:pPr>
      <w:pStyle w:val="ad"/>
    </w:pPr>
  </w:p>
  <w:p w:rsidR="001533E1" w:rsidRPr="00DD1D4F" w:rsidRDefault="001533E1" w:rsidP="005A0221">
    <w:pPr>
      <w:pStyle w:val="ad"/>
      <w:tabs>
        <w:tab w:val="clear" w:pos="9355"/>
      </w:tabs>
      <w:spacing w:line="360" w:lineRule="auto"/>
      <w:ind w:right="-425" w:hanging="709"/>
      <w:jc w:val="both"/>
      <w:rPr>
        <w:sz w:val="16"/>
        <w:szCs w:val="16"/>
      </w:rPr>
    </w:pPr>
  </w:p>
  <w:p w:rsidR="001533E1" w:rsidRDefault="001533E1"/>
  <w:p w:rsidR="001533E1" w:rsidRDefault="001533E1"/>
  <w:p w:rsidR="001533E1" w:rsidRDefault="001533E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CD62593"/>
    <w:multiLevelType w:val="hybridMultilevel"/>
    <w:tmpl w:val="98A47852"/>
    <w:lvl w:ilvl="0" w:tplc="98BA98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5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4"/>
  </w:num>
  <w:num w:numId="10">
    <w:abstractNumId w:val="16"/>
  </w:num>
  <w:num w:numId="11">
    <w:abstractNumId w:val="19"/>
  </w:num>
  <w:num w:numId="12">
    <w:abstractNumId w:val="10"/>
  </w:num>
  <w:num w:numId="13">
    <w:abstractNumId w:val="5"/>
  </w:num>
  <w:num w:numId="14">
    <w:abstractNumId w:val="9"/>
  </w:num>
  <w:num w:numId="15">
    <w:abstractNumId w:val="17"/>
  </w:num>
  <w:num w:numId="16">
    <w:abstractNumId w:val="18"/>
  </w:num>
  <w:num w:numId="17">
    <w:abstractNumId w:val="3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B72"/>
    <w:rsid w:val="00122553"/>
    <w:rsid w:val="001318C1"/>
    <w:rsid w:val="00134997"/>
    <w:rsid w:val="00142C18"/>
    <w:rsid w:val="00143DF3"/>
    <w:rsid w:val="001533E1"/>
    <w:rsid w:val="0015704F"/>
    <w:rsid w:val="00162F32"/>
    <w:rsid w:val="0017475F"/>
    <w:rsid w:val="001809A3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12B95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163"/>
    <w:rsid w:val="00297E95"/>
    <w:rsid w:val="002A504E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838E7"/>
    <w:rsid w:val="00393131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500"/>
    <w:rsid w:val="004F0D15"/>
    <w:rsid w:val="004F6C65"/>
    <w:rsid w:val="00515E34"/>
    <w:rsid w:val="0051676F"/>
    <w:rsid w:val="00556E0B"/>
    <w:rsid w:val="00557582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E5C48"/>
    <w:rsid w:val="00602167"/>
    <w:rsid w:val="006216AC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249E"/>
    <w:rsid w:val="006D0068"/>
    <w:rsid w:val="006E2F5A"/>
    <w:rsid w:val="006E42B1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403E4"/>
    <w:rsid w:val="007572D8"/>
    <w:rsid w:val="00764593"/>
    <w:rsid w:val="007653FE"/>
    <w:rsid w:val="00774A8A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278A"/>
    <w:rsid w:val="00903741"/>
    <w:rsid w:val="00911246"/>
    <w:rsid w:val="00922EF3"/>
    <w:rsid w:val="00932D24"/>
    <w:rsid w:val="00937B57"/>
    <w:rsid w:val="009406F5"/>
    <w:rsid w:val="00943A40"/>
    <w:rsid w:val="00964F36"/>
    <w:rsid w:val="009654D6"/>
    <w:rsid w:val="00967BA9"/>
    <w:rsid w:val="00982249"/>
    <w:rsid w:val="0098340D"/>
    <w:rsid w:val="009B5A56"/>
    <w:rsid w:val="009C51CE"/>
    <w:rsid w:val="009C59EE"/>
    <w:rsid w:val="009E7D68"/>
    <w:rsid w:val="009F3ECB"/>
    <w:rsid w:val="009F45FB"/>
    <w:rsid w:val="00A064AA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1CC1"/>
    <w:rsid w:val="00B73805"/>
    <w:rsid w:val="00B76F2E"/>
    <w:rsid w:val="00B8350F"/>
    <w:rsid w:val="00B84CB5"/>
    <w:rsid w:val="00B84DB3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21E7D"/>
    <w:rsid w:val="00C31FD2"/>
    <w:rsid w:val="00C34DE4"/>
    <w:rsid w:val="00C413C3"/>
    <w:rsid w:val="00C46C3D"/>
    <w:rsid w:val="00C47D24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B32DF"/>
    <w:rsid w:val="00CB49B8"/>
    <w:rsid w:val="00CB54A6"/>
    <w:rsid w:val="00CB65C4"/>
    <w:rsid w:val="00CC2AA9"/>
    <w:rsid w:val="00CC4679"/>
    <w:rsid w:val="00CD05E4"/>
    <w:rsid w:val="00CD2FBD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12BF"/>
    <w:rsid w:val="00D3537E"/>
    <w:rsid w:val="00D432DF"/>
    <w:rsid w:val="00D44E2B"/>
    <w:rsid w:val="00D53536"/>
    <w:rsid w:val="00D57921"/>
    <w:rsid w:val="00D6602D"/>
    <w:rsid w:val="00D744C7"/>
    <w:rsid w:val="00D907BA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3353"/>
    <w:rsid w:val="00E5007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5510"/>
    <w:rsid w:val="00EE4A3E"/>
    <w:rsid w:val="00EF2AAD"/>
    <w:rsid w:val="00EF2ED1"/>
    <w:rsid w:val="00EF43C4"/>
    <w:rsid w:val="00F01764"/>
    <w:rsid w:val="00F0583D"/>
    <w:rsid w:val="00F06839"/>
    <w:rsid w:val="00F115DE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A1D15"/>
    <w:rsid w:val="00FC3D9C"/>
    <w:rsid w:val="00FD1B76"/>
    <w:rsid w:val="00FE13CA"/>
    <w:rsid w:val="00FE17FD"/>
    <w:rsid w:val="00FE2FEF"/>
    <w:rsid w:val="00FE346E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aliases w:val="h"/>
    <w:basedOn w:val="a"/>
    <w:link w:val="ae"/>
    <w:uiPriority w:val="99"/>
    <w:rsid w:val="00212B9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e">
    <w:name w:val="Верхний колонтитул Знак"/>
    <w:aliases w:val="h Знак"/>
    <w:basedOn w:val="a0"/>
    <w:link w:val="ad"/>
    <w:uiPriority w:val="99"/>
    <w:rsid w:val="00212B9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">
    <w:name w:val="Body Text"/>
    <w:basedOn w:val="a"/>
    <w:link w:val="af0"/>
    <w:rsid w:val="00F115DE"/>
    <w:pPr>
      <w:spacing w:after="120"/>
    </w:pPr>
  </w:style>
  <w:style w:type="character" w:customStyle="1" w:styleId="af0">
    <w:name w:val="Основной текст Знак"/>
    <w:basedOn w:val="a0"/>
    <w:link w:val="af"/>
    <w:rsid w:val="00F11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semiHidden/>
    <w:rsid w:val="00F115DE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F115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F115DE"/>
    <w:rPr>
      <w:vertAlign w:val="superscript"/>
    </w:rPr>
  </w:style>
  <w:style w:type="character" w:styleId="af4">
    <w:name w:val="Hyperlink"/>
    <w:uiPriority w:val="99"/>
    <w:rsid w:val="00F115DE"/>
    <w:rPr>
      <w:color w:val="0000FF"/>
      <w:u w:val="single"/>
    </w:rPr>
  </w:style>
  <w:style w:type="paragraph" w:styleId="af5">
    <w:name w:val="footer"/>
    <w:basedOn w:val="a"/>
    <w:link w:val="af6"/>
    <w:uiPriority w:val="99"/>
    <w:rsid w:val="00F115D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115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4.gif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6898</Words>
  <Characters>39319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Tihonov_av</cp:lastModifiedBy>
  <cp:revision>5</cp:revision>
  <cp:lastPrinted>2015-10-08T06:14:00Z</cp:lastPrinted>
  <dcterms:created xsi:type="dcterms:W3CDTF">2016-09-29T07:23:00Z</dcterms:created>
  <dcterms:modified xsi:type="dcterms:W3CDTF">2016-10-10T09:59:00Z</dcterms:modified>
</cp:coreProperties>
</file>